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48F" w:rsidRPr="006E5A48" w:rsidRDefault="00A724A3" w:rsidP="00721507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6E5A48">
        <w:rPr>
          <w:rFonts w:ascii="Dotum" w:eastAsia="Dotum" w:hAnsi="Dotum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934E1" wp14:editId="3B0E73C8">
                <wp:simplePos x="0" y="0"/>
                <wp:positionH relativeFrom="column">
                  <wp:posOffset>4482465</wp:posOffset>
                </wp:positionH>
                <wp:positionV relativeFrom="paragraph">
                  <wp:posOffset>-541867</wp:posOffset>
                </wp:positionV>
                <wp:extent cx="1294977" cy="541867"/>
                <wp:effectExtent l="0" t="0" r="19685" b="1079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977" cy="54186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4A3" w:rsidRPr="00A724A3" w:rsidRDefault="00A724A3">
                            <w:pPr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A724A3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參考範例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2.95pt;margin-top:-42.65pt;width:101.95pt;height:4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" fillcolor="white [3201]" strokecolor="#4bacc6 [3208]" strokeweight="2pt">
                <v:textbox>
                  <w:txbxContent>
                    <w:p w:rsidR="00A724A3" w:rsidRPr="00A724A3" w:rsidRDefault="00A724A3">
                      <w:pPr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A724A3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參考範例</w:t>
                      </w:r>
                    </w:p>
                  </w:txbxContent>
                </v:textbox>
              </v:shape>
            </w:pict>
          </mc:Fallback>
        </mc:AlternateContent>
      </w:r>
      <w:r w:rsidR="000402EC" w:rsidRPr="006E5A48">
        <w:rPr>
          <w:rFonts w:ascii="Dotum" w:eastAsia="Dotum" w:hAnsi="Dotum" w:hint="eastAsia"/>
          <w:b/>
          <w:sz w:val="36"/>
          <w:szCs w:val="36"/>
        </w:rPr>
        <w:t>OOO</w:t>
      </w:r>
      <w:r w:rsidR="0076548F" w:rsidRPr="006E5A48">
        <w:rPr>
          <w:rFonts w:ascii="標楷體" w:eastAsia="標楷體" w:hAnsi="標楷體" w:hint="eastAsia"/>
          <w:b/>
          <w:sz w:val="36"/>
          <w:szCs w:val="36"/>
        </w:rPr>
        <w:t>工會檔案保存年限及銷毀</w:t>
      </w:r>
      <w:r w:rsidR="00247DF7" w:rsidRPr="006E5A48">
        <w:rPr>
          <w:rFonts w:ascii="標楷體" w:eastAsia="標楷體" w:hAnsi="標楷體" w:hint="eastAsia"/>
          <w:b/>
          <w:sz w:val="36"/>
          <w:szCs w:val="36"/>
        </w:rPr>
        <w:t>處理</w:t>
      </w:r>
      <w:r w:rsidR="006A318D" w:rsidRPr="006E5A48">
        <w:rPr>
          <w:rFonts w:ascii="標楷體" w:eastAsia="標楷體" w:hAnsi="標楷體" w:hint="eastAsia"/>
          <w:b/>
          <w:sz w:val="36"/>
          <w:szCs w:val="36"/>
        </w:rPr>
        <w:t>原則</w:t>
      </w:r>
      <w:r w:rsidRPr="006E5A48">
        <w:rPr>
          <w:rFonts w:ascii="標楷體" w:eastAsia="標楷體" w:hAnsi="標楷體"/>
          <w:b/>
          <w:sz w:val="36"/>
          <w:szCs w:val="36"/>
        </w:rPr>
        <w:t xml:space="preserve"> 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               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第一章:總則</w:t>
      </w:r>
    </w:p>
    <w:p w:rsidR="00821742" w:rsidRPr="006E5A48" w:rsidRDefault="0076548F" w:rsidP="007C2727">
      <w:pPr>
        <w:spacing w:line="0" w:lineRule="atLeas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821742" w:rsidRPr="006E5A48">
        <w:rPr>
          <w:rFonts w:ascii="標楷體" w:eastAsia="標楷體" w:hAnsi="標楷體" w:hint="eastAsia"/>
          <w:sz w:val="28"/>
          <w:szCs w:val="28"/>
        </w:rPr>
        <w:t>1</w:t>
      </w:r>
      <w:r w:rsidRPr="006E5A48">
        <w:rPr>
          <w:rFonts w:ascii="標楷體" w:eastAsia="標楷體" w:hAnsi="標楷體" w:hint="eastAsia"/>
          <w:sz w:val="28"/>
          <w:szCs w:val="28"/>
        </w:rPr>
        <w:t>條:</w:t>
      </w:r>
      <w:r w:rsidR="00B616F5" w:rsidRPr="006E5A48">
        <w:rPr>
          <w:rFonts w:ascii="標楷體" w:eastAsia="標楷體" w:hAnsi="標楷體" w:hint="eastAsia"/>
          <w:sz w:val="28"/>
          <w:szCs w:val="28"/>
        </w:rPr>
        <w:t>OOOOO</w:t>
      </w:r>
      <w:r w:rsidRPr="006E5A48">
        <w:rPr>
          <w:rFonts w:ascii="標楷體" w:eastAsia="標楷體" w:hAnsi="標楷體" w:hint="eastAsia"/>
          <w:sz w:val="28"/>
          <w:szCs w:val="28"/>
        </w:rPr>
        <w:t>工會(以下簡稱本會)為健全本會檔案管理，促進檔案開放與運用，發揮檔案功能，特制訂本</w:t>
      </w:r>
      <w:r w:rsidR="00BC6B3C" w:rsidRPr="006E5A48">
        <w:rPr>
          <w:rFonts w:ascii="標楷體" w:eastAsia="標楷體" w:hAnsi="標楷體" w:hint="eastAsia"/>
          <w:sz w:val="28"/>
          <w:szCs w:val="28"/>
        </w:rPr>
        <w:t>原則</w:t>
      </w:r>
      <w:r w:rsidR="00821742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C2727">
      <w:pPr>
        <w:spacing w:line="0" w:lineRule="atLeast"/>
        <w:ind w:leftChars="400" w:left="1800" w:hangingChars="300" w:hanging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本</w:t>
      </w:r>
      <w:r w:rsidR="006A318D" w:rsidRPr="006E5A48">
        <w:rPr>
          <w:rFonts w:ascii="標楷體" w:eastAsia="標楷體" w:hAnsi="標楷體" w:hint="eastAsia"/>
          <w:sz w:val="28"/>
          <w:szCs w:val="28"/>
        </w:rPr>
        <w:t>原則</w:t>
      </w:r>
      <w:r w:rsidRPr="006E5A48">
        <w:rPr>
          <w:rFonts w:ascii="標楷體" w:eastAsia="標楷體" w:hAnsi="標楷體" w:hint="eastAsia"/>
          <w:sz w:val="28"/>
          <w:szCs w:val="28"/>
        </w:rPr>
        <w:t>未規定者，適用其他相關法令規定</w:t>
      </w:r>
      <w:r w:rsidR="00B616F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3617C8" w:rsidRPr="006E5A48" w:rsidRDefault="003617C8" w:rsidP="003617C8">
      <w:pPr>
        <w:pStyle w:val="HTML"/>
        <w:spacing w:line="0" w:lineRule="atLeast"/>
        <w:rPr>
          <w:rFonts w:ascii="標楷體" w:eastAsia="標楷體" w:hAnsi="標楷體" w:cs="細明體"/>
          <w:kern w:val="0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第2條:</w:t>
      </w:r>
      <w:r w:rsidRPr="006E5A48">
        <w:rPr>
          <w:rFonts w:ascii="標楷體" w:eastAsia="標楷體" w:hAnsi="標楷體" w:cs="細明體" w:hint="eastAsia"/>
          <w:kern w:val="0"/>
          <w:sz w:val="28"/>
          <w:szCs w:val="28"/>
        </w:rPr>
        <w:t>本</w:t>
      </w:r>
      <w:r w:rsidR="006A318D" w:rsidRPr="006E5A48">
        <w:rPr>
          <w:rFonts w:ascii="標楷體" w:eastAsia="標楷體" w:hAnsi="標楷體" w:cs="細明體" w:hint="eastAsia"/>
          <w:kern w:val="0"/>
          <w:sz w:val="28"/>
          <w:szCs w:val="28"/>
        </w:rPr>
        <w:t>原則</w:t>
      </w:r>
      <w:r w:rsidRPr="006E5A48">
        <w:rPr>
          <w:rFonts w:ascii="標楷體" w:eastAsia="標楷體" w:hAnsi="標楷體" w:cs="細明體" w:hint="eastAsia"/>
          <w:kern w:val="0"/>
          <w:sz w:val="28"/>
          <w:szCs w:val="28"/>
        </w:rPr>
        <w:t>用詞，定義如下：</w:t>
      </w:r>
    </w:p>
    <w:p w:rsidR="003617C8" w:rsidRPr="006E5A48" w:rsidRDefault="003617C8" w:rsidP="008A5681">
      <w:pPr>
        <w:spacing w:line="0" w:lineRule="atLeast"/>
        <w:ind w:leftChars="400" w:left="1800" w:hangingChars="300" w:hanging="840"/>
        <w:rPr>
          <w:rFonts w:ascii="標楷體" w:eastAsia="標楷體" w:hAnsi="標楷體" w:cs="細明體"/>
          <w:kern w:val="0"/>
          <w:sz w:val="28"/>
          <w:szCs w:val="28"/>
        </w:rPr>
      </w:pPr>
      <w:r w:rsidRPr="006E5A48">
        <w:rPr>
          <w:rFonts w:ascii="標楷體" w:eastAsia="標楷體" w:hAnsi="標楷體" w:cs="細明體" w:hint="eastAsia"/>
          <w:kern w:val="0"/>
          <w:sz w:val="28"/>
          <w:szCs w:val="28"/>
        </w:rPr>
        <w:t>檔案：指</w:t>
      </w:r>
      <w:r w:rsidR="007F7E32" w:rsidRPr="006E5A48">
        <w:rPr>
          <w:rFonts w:ascii="標楷體" w:eastAsia="標楷體" w:hAnsi="標楷體" w:cs="細明體" w:hint="eastAsia"/>
          <w:kern w:val="0"/>
          <w:sz w:val="28"/>
          <w:szCs w:val="28"/>
        </w:rPr>
        <w:t>工會</w:t>
      </w:r>
      <w:r w:rsidRPr="006E5A48">
        <w:rPr>
          <w:rFonts w:ascii="標楷體" w:eastAsia="標楷體" w:hAnsi="標楷體" w:cs="細明體" w:hint="eastAsia"/>
          <w:kern w:val="0"/>
          <w:sz w:val="28"/>
          <w:szCs w:val="28"/>
        </w:rPr>
        <w:t>依照管理程序，而歸檔管理之文字或非文字資料及其附件。</w:t>
      </w:r>
      <w:bookmarkStart w:id="0" w:name="_GoBack"/>
      <w:bookmarkEnd w:id="0"/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第二章:管理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3</w:t>
      </w:r>
      <w:r w:rsidRPr="006E5A48">
        <w:rPr>
          <w:rFonts w:ascii="標楷體" w:eastAsia="標楷體" w:hAnsi="標楷體" w:hint="eastAsia"/>
          <w:sz w:val="28"/>
          <w:szCs w:val="28"/>
        </w:rPr>
        <w:t>條:檔案管理以統一規劃、集中管理為原則</w:t>
      </w:r>
      <w:r w:rsidR="00440C76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AA48A3">
      <w:pPr>
        <w:spacing w:line="0" w:lineRule="atLeast"/>
        <w:ind w:leftChars="400" w:left="96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檔案中有可供陳列鑑賞、研究、保存、教化世俗之器物，得交有關機構保管之</w:t>
      </w:r>
      <w:r w:rsidR="00440C76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4</w:t>
      </w:r>
      <w:r w:rsidRPr="006E5A48">
        <w:rPr>
          <w:rFonts w:ascii="標楷體" w:eastAsia="標楷體" w:hAnsi="標楷體" w:hint="eastAsia"/>
          <w:sz w:val="28"/>
          <w:szCs w:val="28"/>
        </w:rPr>
        <w:t>條:檔案管理作業，包括下列各款事項:</w:t>
      </w:r>
    </w:p>
    <w:p w:rsidR="00654F3E" w:rsidRPr="006E5A48" w:rsidRDefault="00654F3E" w:rsidP="007C2727">
      <w:pPr>
        <w:spacing w:line="0" w:lineRule="atLeast"/>
        <w:ind w:leftChars="350" w:left="2240" w:hangingChars="500" w:hanging="14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一、點收：指檔案管理單位或人員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將辦畢歸檔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之案件，予以清點受領。</w:t>
      </w:r>
    </w:p>
    <w:p w:rsidR="00654F3E" w:rsidRPr="006E5A48" w:rsidRDefault="00654F3E" w:rsidP="007C2727">
      <w:pPr>
        <w:spacing w:line="0" w:lineRule="atLeast"/>
        <w:ind w:leftChars="350" w:left="2240" w:hangingChars="500" w:hanging="14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二、立案：指就檔案之性質及案情，歸入適當類目，並建立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簡要案名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654F3E" w:rsidRPr="006E5A48" w:rsidRDefault="00654F3E" w:rsidP="007C2727">
      <w:pPr>
        <w:spacing w:line="0" w:lineRule="atLeast"/>
        <w:ind w:leftChars="350" w:left="2240" w:hangingChars="500" w:hanging="14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三、編目：指就檔案之內容及形式特徵，依檔案編目規範著錄整理後，製成檔案目錄。</w:t>
      </w:r>
    </w:p>
    <w:p w:rsidR="00654F3E" w:rsidRPr="006E5A48" w:rsidRDefault="00654F3E" w:rsidP="007C2727">
      <w:pPr>
        <w:spacing w:line="0" w:lineRule="atLeast"/>
        <w:ind w:leftChars="350" w:left="2240" w:hangingChars="500" w:hanging="14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四、保管：指將檔案依序整理完竣，以原件裝訂或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併採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微縮、電子或其他方式儲存後，分置妥善存放。</w:t>
      </w:r>
    </w:p>
    <w:p w:rsidR="00654F3E" w:rsidRPr="006E5A48" w:rsidRDefault="00654F3E" w:rsidP="007C2727">
      <w:pPr>
        <w:spacing w:line="0" w:lineRule="atLeast"/>
        <w:ind w:leftChars="350" w:left="2240" w:hangingChars="500" w:hanging="14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五、檢調：指因業務需要，提出檔案借調或調用申請，由檔案管理人員依權責長官之核定，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檢取檔案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提供參閱。</w:t>
      </w:r>
    </w:p>
    <w:p w:rsidR="00654F3E" w:rsidRPr="006E5A48" w:rsidRDefault="00654F3E" w:rsidP="0032699F">
      <w:pPr>
        <w:spacing w:line="0" w:lineRule="atLeast"/>
        <w:ind w:leftChars="350" w:left="2240" w:hangingChars="500" w:hanging="14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六、清理：指依檔案目錄逐案核對，將逾保存年限之檔案或已屆移轉年限之永久保存檔案，分別辦理銷毀或移轉，或為其他必要之處理。</w:t>
      </w:r>
    </w:p>
    <w:p w:rsidR="00654F3E" w:rsidRPr="006E5A48" w:rsidRDefault="00654F3E" w:rsidP="007C2727">
      <w:pPr>
        <w:spacing w:line="0" w:lineRule="atLeast"/>
        <w:ind w:leftChars="350" w:left="2800" w:hangingChars="700" w:hanging="196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七、安全維護：指為維護檔案安全及完整，避免檔案受損、變質、消滅、失竊等，而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行之防護及對已受損檔案進行之修護。</w:t>
      </w:r>
    </w:p>
    <w:p w:rsidR="0076548F" w:rsidRPr="006E5A48" w:rsidRDefault="00821742" w:rsidP="00721507">
      <w:pPr>
        <w:spacing w:line="0" w:lineRule="atLeast"/>
        <w:ind w:leftChars="350" w:left="1400" w:hangingChars="200" w:hanging="56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cs="新細明體" w:hint="eastAsia"/>
          <w:kern w:val="0"/>
          <w:sz w:val="28"/>
          <w:szCs w:val="28"/>
        </w:rPr>
        <w:t>八、其他</w:t>
      </w:r>
      <w:r w:rsidRPr="006E5A48">
        <w:rPr>
          <w:rFonts w:ascii="標楷體" w:eastAsia="標楷體" w:hAnsi="標楷體" w:hint="eastAsia"/>
          <w:sz w:val="28"/>
          <w:szCs w:val="28"/>
        </w:rPr>
        <w:t>檔案</w:t>
      </w:r>
      <w:r w:rsidRPr="006E5A48">
        <w:rPr>
          <w:rFonts w:ascii="標楷體" w:eastAsia="標楷體" w:hAnsi="標楷體" w:cs="新細明體" w:hint="eastAsia"/>
          <w:kern w:val="0"/>
          <w:sz w:val="28"/>
          <w:szCs w:val="28"/>
        </w:rPr>
        <w:t>管理</w:t>
      </w:r>
      <w:r w:rsidRPr="006E5A48">
        <w:rPr>
          <w:rFonts w:ascii="標楷體" w:eastAsia="標楷體" w:hAnsi="標楷體" w:hint="eastAsia"/>
          <w:sz w:val="28"/>
          <w:szCs w:val="28"/>
        </w:rPr>
        <w:t>作業</w:t>
      </w:r>
      <w:r w:rsidRPr="006E5A48">
        <w:rPr>
          <w:rFonts w:ascii="標楷體" w:eastAsia="標楷體" w:hAnsi="標楷體" w:cs="新細明體" w:hint="eastAsia"/>
          <w:kern w:val="0"/>
          <w:sz w:val="28"/>
          <w:szCs w:val="28"/>
        </w:rPr>
        <w:t>及相關設施事項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874156" w:rsidRPr="006E5A48" w:rsidRDefault="00440C76" w:rsidP="00721507">
      <w:pPr>
        <w:spacing w:line="0" w:lineRule="atLeast"/>
        <w:rPr>
          <w:rFonts w:ascii="標楷體" w:eastAsia="標楷體" w:hAnsi="標楷體" w:cs="細明體"/>
          <w:kern w:val="0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5</w:t>
      </w:r>
      <w:r w:rsidRPr="006E5A48">
        <w:rPr>
          <w:rFonts w:ascii="標楷體" w:eastAsia="標楷體" w:hAnsi="標楷體" w:hint="eastAsia"/>
          <w:sz w:val="28"/>
          <w:szCs w:val="28"/>
        </w:rPr>
        <w:t>條:定期保存之檔案未逾法定保存年限或未依法定程序，不得銷毀。</w:t>
      </w:r>
    </w:p>
    <w:p w:rsidR="004A6558" w:rsidRPr="006E5A48" w:rsidRDefault="00874156" w:rsidP="0032699F">
      <w:pPr>
        <w:spacing w:line="0" w:lineRule="atLeas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6</w:t>
      </w:r>
      <w:r w:rsidRPr="006E5A48">
        <w:rPr>
          <w:rFonts w:ascii="標楷體" w:eastAsia="標楷體" w:hAnsi="標楷體" w:hint="eastAsia"/>
          <w:sz w:val="28"/>
          <w:szCs w:val="28"/>
        </w:rPr>
        <w:t>條:</w:t>
      </w:r>
      <w:r w:rsidR="00AC2A17" w:rsidRPr="006E5A48">
        <w:rPr>
          <w:rFonts w:ascii="標楷體" w:eastAsia="標楷體" w:hAnsi="標楷體" w:hint="eastAsia"/>
          <w:sz w:val="28"/>
          <w:szCs w:val="28"/>
        </w:rPr>
        <w:t>工會所有之文字或非文字資料，</w:t>
      </w:r>
      <w:r w:rsidR="000402EC" w:rsidRPr="006E5A48">
        <w:rPr>
          <w:rFonts w:ascii="標楷體" w:eastAsia="標楷體" w:hAnsi="標楷體" w:hint="eastAsia"/>
          <w:sz w:val="28"/>
          <w:szCs w:val="28"/>
        </w:rPr>
        <w:t>政府</w:t>
      </w:r>
      <w:r w:rsidR="00AC2A17" w:rsidRPr="006E5A48">
        <w:rPr>
          <w:rFonts w:ascii="標楷體" w:eastAsia="標楷體" w:hAnsi="標楷體" w:hint="eastAsia"/>
          <w:sz w:val="28"/>
          <w:szCs w:val="28"/>
        </w:rPr>
        <w:t>機關認為有保存之必要者，</w:t>
      </w:r>
      <w:r w:rsidR="006A318D" w:rsidRPr="006E5A48">
        <w:rPr>
          <w:rFonts w:ascii="標楷體" w:eastAsia="標楷體" w:hAnsi="標楷體" w:hint="eastAsia"/>
          <w:sz w:val="28"/>
          <w:szCs w:val="28"/>
        </w:rPr>
        <w:t>應</w:t>
      </w:r>
      <w:r w:rsidR="00AC2A17" w:rsidRPr="006E5A48">
        <w:rPr>
          <w:rFonts w:ascii="標楷體" w:eastAsia="標楷體" w:hAnsi="標楷體" w:hint="eastAsia"/>
          <w:sz w:val="28"/>
          <w:szCs w:val="28"/>
        </w:rPr>
        <w:t>以</w:t>
      </w:r>
      <w:proofErr w:type="gramStart"/>
      <w:r w:rsidR="00AC2A17" w:rsidRPr="006E5A48">
        <w:rPr>
          <w:rFonts w:ascii="標楷體" w:eastAsia="標楷體" w:hAnsi="標楷體" w:hint="eastAsia"/>
          <w:sz w:val="28"/>
          <w:szCs w:val="28"/>
        </w:rPr>
        <w:t>微縮或其他</w:t>
      </w:r>
      <w:proofErr w:type="gramEnd"/>
      <w:r w:rsidR="00AC2A17" w:rsidRPr="006E5A48">
        <w:rPr>
          <w:rFonts w:ascii="標楷體" w:eastAsia="標楷體" w:hAnsi="標楷體" w:hint="eastAsia"/>
          <w:sz w:val="28"/>
          <w:szCs w:val="28"/>
        </w:rPr>
        <w:t>複製方式編為檔案。</w:t>
      </w:r>
    </w:p>
    <w:p w:rsidR="005403CC" w:rsidRPr="006E5A48" w:rsidRDefault="005403CC" w:rsidP="00721507">
      <w:pPr>
        <w:spacing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第三章:應用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lastRenderedPageBreak/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7</w:t>
      </w:r>
      <w:r w:rsidRPr="006E5A48">
        <w:rPr>
          <w:rFonts w:ascii="標楷體" w:eastAsia="標楷體" w:hAnsi="標楷體" w:hint="eastAsia"/>
          <w:sz w:val="28"/>
          <w:szCs w:val="28"/>
        </w:rPr>
        <w:t>條:檔案有下列情形之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者，得保密並禁止複印、抄錄及閱覽: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一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、有關學識技能檢定及資格審查之資料者</w:t>
      </w:r>
      <w:r w:rsidR="005403CC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二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、有關人事及薪資資料者</w:t>
      </w:r>
      <w:r w:rsidR="005403CC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三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、依法令或契約有保密之義務者</w:t>
      </w:r>
      <w:r w:rsidR="005403CC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四</w:t>
      </w:r>
      <w:r w:rsidR="005403CC" w:rsidRPr="006E5A48">
        <w:rPr>
          <w:rFonts w:ascii="標楷體" w:eastAsia="標楷體" w:hAnsi="標楷體" w:hint="eastAsia"/>
          <w:sz w:val="28"/>
          <w:szCs w:val="28"/>
        </w:rPr>
        <w:t>、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其他為維護公共利益或第三人之正當權益者</w:t>
      </w:r>
      <w:r w:rsidR="005403CC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8</w:t>
      </w:r>
      <w:r w:rsidRPr="006E5A48">
        <w:rPr>
          <w:rFonts w:ascii="標楷體" w:eastAsia="標楷體" w:hAnsi="標楷體" w:hint="eastAsia"/>
          <w:sz w:val="28"/>
          <w:szCs w:val="28"/>
        </w:rPr>
        <w:t>條:</w:t>
      </w:r>
      <w:r w:rsidR="007F7E32" w:rsidRPr="006E5A48">
        <w:rPr>
          <w:rFonts w:ascii="標楷體" w:eastAsia="標楷體" w:hAnsi="標楷體" w:hint="eastAsia"/>
          <w:sz w:val="28"/>
          <w:szCs w:val="28"/>
        </w:rPr>
        <w:t>閱覽檔案之</w:t>
      </w:r>
      <w:r w:rsidRPr="006E5A48">
        <w:rPr>
          <w:rFonts w:ascii="標楷體" w:eastAsia="標楷體" w:hAnsi="標楷體" w:hint="eastAsia"/>
          <w:sz w:val="28"/>
          <w:szCs w:val="28"/>
        </w:rPr>
        <w:t>人員閱覽檔案不得有下列行為: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一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、添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、塗改、更換、抽取、圈點、或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汙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損檔案</w:t>
      </w:r>
      <w:r w:rsidR="00BA1E09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二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、拆散已裝訂完成之檔案</w:t>
      </w:r>
      <w:r w:rsidR="00BA1E09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440C76" w:rsidP="00721507">
      <w:pPr>
        <w:spacing w:line="0" w:lineRule="atLeast"/>
        <w:ind w:leftChars="350" w:left="84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三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、以其他方法破壞檔案或變更檔案內容</w:t>
      </w:r>
      <w:r w:rsidR="00BA1E09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654F3E" w:rsidRPr="006E5A48" w:rsidRDefault="00BA1E09" w:rsidP="00721507">
      <w:pPr>
        <w:spacing w:line="0" w:lineRule="atLeast"/>
        <w:ind w:left="980" w:hangingChars="350" w:hanging="9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9</w:t>
      </w:r>
      <w:r w:rsidRPr="006E5A48">
        <w:rPr>
          <w:rFonts w:ascii="標楷體" w:eastAsia="標楷體" w:hAnsi="標楷體" w:hint="eastAsia"/>
          <w:sz w:val="28"/>
          <w:szCs w:val="28"/>
        </w:rPr>
        <w:t>條:工會所有之文字或非文字資料，</w:t>
      </w:r>
      <w:r w:rsidR="007F7E32" w:rsidRPr="006E5A48">
        <w:rPr>
          <w:rFonts w:ascii="標楷體" w:eastAsia="標楷體" w:hAnsi="標楷體" w:hint="eastAsia"/>
          <w:sz w:val="28"/>
          <w:szCs w:val="28"/>
        </w:rPr>
        <w:t>政府</w:t>
      </w:r>
      <w:r w:rsidRPr="006E5A48">
        <w:rPr>
          <w:rFonts w:ascii="標楷體" w:eastAsia="標楷體" w:hAnsi="標楷體" w:hint="eastAsia"/>
          <w:sz w:val="28"/>
          <w:szCs w:val="28"/>
        </w:rPr>
        <w:t>機關認為有閱覽、抄錄或調閱之必要者，工會應提供原始檔案</w:t>
      </w:r>
      <w:r w:rsidR="00654F3E" w:rsidRPr="006E5A48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微縮或其他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複製方式</w:t>
      </w:r>
      <w:r w:rsidR="00FF55E1" w:rsidRPr="006E5A48">
        <w:rPr>
          <w:rFonts w:ascii="標楷體" w:eastAsia="標楷體" w:hAnsi="標楷體" w:hint="eastAsia"/>
          <w:sz w:val="28"/>
          <w:szCs w:val="28"/>
        </w:rPr>
        <w:t>之</w:t>
      </w:r>
      <w:r w:rsidRPr="006E5A48">
        <w:rPr>
          <w:rFonts w:ascii="標楷體" w:eastAsia="標楷體" w:hAnsi="標楷體" w:hint="eastAsia"/>
          <w:sz w:val="28"/>
          <w:szCs w:val="28"/>
        </w:rPr>
        <w:t>檔案。</w:t>
      </w:r>
    </w:p>
    <w:p w:rsidR="00654F3E" w:rsidRPr="006E5A48" w:rsidRDefault="00654F3E" w:rsidP="00721507">
      <w:pPr>
        <w:spacing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第四章:保存</w:t>
      </w:r>
    </w:p>
    <w:p w:rsidR="0076548F" w:rsidRPr="006E5A48" w:rsidRDefault="0076548F" w:rsidP="0032699F">
      <w:pPr>
        <w:spacing w:line="0" w:lineRule="atLeas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10</w:t>
      </w:r>
      <w:r w:rsidRPr="006E5A48">
        <w:rPr>
          <w:rFonts w:ascii="標楷體" w:eastAsia="標楷體" w:hAnsi="標楷體" w:hint="eastAsia"/>
          <w:sz w:val="28"/>
          <w:szCs w:val="28"/>
        </w:rPr>
        <w:t>條:檔案之保存年限，應依其性質及價值，區分為永久保存或定期保存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一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、永久保存: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立案證書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(二)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章程及其他組織簡介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(三)</w:t>
      </w:r>
      <w:r w:rsidR="00C857E0" w:rsidRPr="006E5A48">
        <w:rPr>
          <w:rFonts w:ascii="標楷體" w:eastAsia="標楷體" w:hAnsi="標楷體" w:hint="eastAsia"/>
          <w:sz w:val="28"/>
          <w:szCs w:val="28"/>
        </w:rPr>
        <w:t>工會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之設立案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(四)</w:t>
      </w:r>
      <w:r w:rsidR="00C857E0" w:rsidRPr="006E5A48">
        <w:rPr>
          <w:rFonts w:ascii="標楷體" w:eastAsia="標楷體" w:hAnsi="標楷體" w:hint="eastAsia"/>
          <w:sz w:val="28"/>
          <w:szCs w:val="28"/>
        </w:rPr>
        <w:t>工會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沿革史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五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歷屆會員(代表)大會紀錄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六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歷屆理監事名冊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七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歷屆常務理事交接名冊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八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年度預決算及追加減預算案件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九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各項基金之籌募與保管案件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十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不動產或鉅額動產之營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繕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十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一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各種財產契約及權狀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十二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財產清冊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十三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各項重要工程之興建案件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十四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增減產</w:t>
      </w:r>
      <w:r w:rsidR="00B2290F" w:rsidRPr="006E5A48">
        <w:rPr>
          <w:rFonts w:ascii="標楷體" w:eastAsia="標楷體" w:hAnsi="標楷體" w:hint="eastAsia"/>
          <w:sz w:val="28"/>
          <w:szCs w:val="28"/>
        </w:rPr>
        <w:t>權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之變更案件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十五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關於各種財產之未結案件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050AD1" w:rsidRPr="006E5A48">
        <w:rPr>
          <w:rFonts w:ascii="標楷體" w:eastAsia="標楷體" w:hAnsi="標楷體" w:hint="eastAsia"/>
          <w:sz w:val="28"/>
          <w:szCs w:val="28"/>
        </w:rPr>
        <w:t>十六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其他可供永久查考之案件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二、十年保存期: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關於章程之修正案件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(二)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會務工作人員編制案件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(三)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會員之處分案件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(四)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經費收支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帳冊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、傳票、憑證及其他有關文件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B2290F" w:rsidRPr="006E5A48" w:rsidRDefault="00B2290F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7A3EEF" w:rsidRPr="006E5A48">
        <w:rPr>
          <w:rFonts w:ascii="標楷體" w:eastAsia="標楷體" w:hAnsi="標楷體" w:hint="eastAsia"/>
          <w:sz w:val="28"/>
          <w:szCs w:val="28"/>
        </w:rPr>
        <w:t>五</w:t>
      </w:r>
      <w:r w:rsidRPr="006E5A48">
        <w:rPr>
          <w:rFonts w:ascii="標楷體" w:eastAsia="標楷體" w:hAnsi="標楷體" w:hint="eastAsia"/>
          <w:sz w:val="28"/>
          <w:szCs w:val="28"/>
        </w:rPr>
        <w:t>)接受委辦業務案件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9A4711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lastRenderedPageBreak/>
        <w:t>(</w:t>
      </w:r>
      <w:r w:rsidR="007A3EEF" w:rsidRPr="006E5A48">
        <w:rPr>
          <w:rFonts w:ascii="標楷體" w:eastAsia="標楷體" w:hAnsi="標楷體" w:hint="eastAsia"/>
          <w:sz w:val="28"/>
          <w:szCs w:val="28"/>
        </w:rPr>
        <w:t>六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其他可供十年內參考文件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三、五年保存期: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年度工作計劃書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(二)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改選報告書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B2290F" w:rsidRPr="006E5A48" w:rsidRDefault="00B2290F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三</w:t>
      </w:r>
      <w:r w:rsidRPr="006E5A48">
        <w:rPr>
          <w:rFonts w:ascii="標楷體" w:eastAsia="標楷體" w:hAnsi="標楷體" w:hint="eastAsia"/>
          <w:sz w:val="28"/>
          <w:szCs w:val="28"/>
        </w:rPr>
        <w:t>)選舉票。</w:t>
      </w:r>
    </w:p>
    <w:p w:rsidR="00B2290F" w:rsidRPr="006E5A48" w:rsidRDefault="00B2290F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四</w:t>
      </w:r>
      <w:r w:rsidRPr="006E5A48">
        <w:rPr>
          <w:rFonts w:ascii="標楷體" w:eastAsia="標楷體" w:hAnsi="標楷體" w:hint="eastAsia"/>
          <w:sz w:val="28"/>
          <w:szCs w:val="28"/>
        </w:rPr>
        <w:t>)各種會議之申請書表及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函復表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B2290F" w:rsidRPr="006E5A48" w:rsidRDefault="00B2290F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五</w:t>
      </w:r>
      <w:r w:rsidRPr="006E5A48">
        <w:rPr>
          <w:rFonts w:ascii="標楷體" w:eastAsia="標楷體" w:hAnsi="標楷體" w:hint="eastAsia"/>
          <w:sz w:val="28"/>
          <w:szCs w:val="28"/>
        </w:rPr>
        <w:t>)各種開會通知。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六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會員(代表)出入會案件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七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理、監事異動案件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B2290F" w:rsidRPr="006E5A48" w:rsidRDefault="00B2290F" w:rsidP="00721507">
      <w:pPr>
        <w:spacing w:line="0" w:lineRule="atLeast"/>
        <w:ind w:leftChars="200" w:left="1180" w:hangingChars="250" w:hanging="7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八</w:t>
      </w:r>
      <w:r w:rsidRPr="006E5A48">
        <w:rPr>
          <w:rFonts w:ascii="標楷體" w:eastAsia="標楷體" w:hAnsi="標楷體" w:hint="eastAsia"/>
          <w:sz w:val="28"/>
          <w:szCs w:val="28"/>
        </w:rPr>
        <w:t>)會員名冊及會籍資料(名冊經掃描檔案儲存後，紙本可以銷毀，以電子形式儲存)</w:t>
      </w:r>
      <w:r w:rsidR="00C857E0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B2290F" w:rsidRPr="006E5A48" w:rsidRDefault="00B2290F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(九)理、監事會議紀錄</w:t>
      </w:r>
      <w:r w:rsidR="00C857E0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6A318D" w:rsidRPr="006E5A48">
        <w:rPr>
          <w:rFonts w:ascii="標楷體" w:eastAsia="標楷體" w:hAnsi="標楷體" w:hint="eastAsia"/>
          <w:sz w:val="28"/>
          <w:szCs w:val="28"/>
        </w:rPr>
        <w:t>十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各種監察憑證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D24CE0" w:rsidRPr="006E5A48">
        <w:rPr>
          <w:rFonts w:ascii="標楷體" w:eastAsia="標楷體" w:hAnsi="標楷體" w:hint="eastAsia"/>
          <w:sz w:val="28"/>
          <w:szCs w:val="28"/>
        </w:rPr>
        <w:t>十</w:t>
      </w:r>
      <w:r w:rsidR="006A318D" w:rsidRPr="006E5A48">
        <w:rPr>
          <w:rFonts w:ascii="標楷體" w:eastAsia="標楷體" w:hAnsi="標楷體" w:hint="eastAsia"/>
          <w:sz w:val="28"/>
          <w:szCs w:val="28"/>
        </w:rPr>
        <w:t>一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其他可供五年內參考案件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四、三年保存期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547DB"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會務工作人員之異動案件</w:t>
      </w:r>
      <w:r w:rsidR="00654F3E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7547DB" w:rsidRPr="006E5A48">
        <w:rPr>
          <w:rFonts w:ascii="標楷體" w:eastAsia="標楷體" w:hAnsi="標楷體" w:hint="eastAsia"/>
          <w:sz w:val="28"/>
          <w:szCs w:val="28"/>
        </w:rPr>
        <w:t>二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各種定期報表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7547DB" w:rsidRPr="006E5A48">
        <w:rPr>
          <w:rFonts w:ascii="標楷體" w:eastAsia="標楷體" w:hAnsi="標楷體" w:hint="eastAsia"/>
          <w:sz w:val="28"/>
          <w:szCs w:val="28"/>
        </w:rPr>
        <w:t>三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會務工作人員之差假考勤案件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7547DB" w:rsidRPr="006E5A48">
        <w:rPr>
          <w:rFonts w:ascii="標楷體" w:eastAsia="標楷體" w:hAnsi="標楷體" w:hint="eastAsia"/>
          <w:sz w:val="28"/>
          <w:szCs w:val="28"/>
        </w:rPr>
        <w:t>四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一般會普通會報之報告與紀錄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7547DB" w:rsidRPr="006E5A48">
        <w:rPr>
          <w:rFonts w:ascii="標楷體" w:eastAsia="標楷體" w:hAnsi="標楷體" w:hint="eastAsia"/>
          <w:sz w:val="28"/>
          <w:szCs w:val="28"/>
        </w:rPr>
        <w:t>五</w:t>
      </w:r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其他僅供短期內參考案件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五、辦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後彙毀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: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邀請函、訃聞或其他普通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交際函無保存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價值者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(二)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彼此寄贈書刊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謹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表致謝之案件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(三)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通案通知僅函復收到日期或僅表明具體辦法之案件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(四)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證照存</w:t>
      </w:r>
      <w:r w:rsidR="00D86EEB" w:rsidRPr="006E5A48">
        <w:rPr>
          <w:rFonts w:ascii="標楷體" w:eastAsia="標楷體" w:hAnsi="標楷體" w:hint="eastAsia"/>
          <w:sz w:val="28"/>
          <w:szCs w:val="28"/>
        </w:rPr>
        <w:t>根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而案已完結與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現制無關係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之案件</w:t>
      </w:r>
      <w:r w:rsidR="001237A5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247DF7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(五)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其他臨時辦理案件無保存必要者</w:t>
      </w:r>
      <w:r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第五章:銷毀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11</w:t>
      </w:r>
      <w:r w:rsidRPr="006E5A48">
        <w:rPr>
          <w:rFonts w:ascii="標楷體" w:eastAsia="標楷體" w:hAnsi="標楷體" w:hint="eastAsia"/>
          <w:sz w:val="28"/>
          <w:szCs w:val="28"/>
        </w:rPr>
        <w:t>條:</w:t>
      </w:r>
      <w:r w:rsidR="00A9680C" w:rsidRPr="006E5A48">
        <w:rPr>
          <w:rFonts w:hint="eastAsia"/>
        </w:rPr>
        <w:t xml:space="preserve"> </w:t>
      </w:r>
      <w:r w:rsidR="00A9680C" w:rsidRPr="006E5A48">
        <w:rPr>
          <w:rFonts w:ascii="標楷體" w:eastAsia="標楷體" w:hAnsi="標楷體" w:hint="eastAsia"/>
          <w:sz w:val="28"/>
          <w:szCs w:val="28"/>
        </w:rPr>
        <w:t>工會辦理定期保存檔案之銷毀，以每年一次為原則。</w:t>
      </w:r>
    </w:p>
    <w:p w:rsidR="001237A5" w:rsidRPr="006E5A48" w:rsidRDefault="001237A5" w:rsidP="0032699F">
      <w:pPr>
        <w:spacing w:line="0" w:lineRule="atLeast"/>
        <w:ind w:leftChars="500" w:left="120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已屆保存年限之檔案，工會檔案管理單位或人員應依檔案規定之格式製作檔案銷毀目錄，送理監事表示意見，理監事會認有延長保存年限之必要者，應簽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延長年限及理由。</w:t>
      </w:r>
    </w:p>
    <w:p w:rsidR="001237A5" w:rsidRPr="006E5A48" w:rsidRDefault="001237A5" w:rsidP="0032699F">
      <w:pPr>
        <w:spacing w:line="0" w:lineRule="atLeas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第1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2</w:t>
      </w:r>
      <w:r w:rsidRPr="006E5A48">
        <w:rPr>
          <w:rFonts w:ascii="標楷體" w:eastAsia="標楷體" w:hAnsi="標楷體" w:hint="eastAsia"/>
          <w:sz w:val="28"/>
          <w:szCs w:val="28"/>
        </w:rPr>
        <w:t>條:經核准銷毀之檔案於銷毀前，應妥善集中放置於安全場所，並應注意其運送過程之安全。</w:t>
      </w:r>
    </w:p>
    <w:p w:rsidR="001237A5" w:rsidRPr="006E5A48" w:rsidRDefault="001237A5" w:rsidP="0032699F">
      <w:pPr>
        <w:spacing w:line="0" w:lineRule="atLeast"/>
        <w:ind w:leftChars="450" w:left="10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檔案之銷毀，應由檔案管理單位會同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理監事</w:t>
      </w:r>
      <w:r w:rsidRPr="006E5A48">
        <w:rPr>
          <w:rFonts w:ascii="標楷體" w:eastAsia="標楷體" w:hAnsi="標楷體" w:hint="eastAsia"/>
          <w:sz w:val="28"/>
          <w:szCs w:val="28"/>
        </w:rPr>
        <w:t>派員全程監控，並應注意環境保護事宜。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247DF7" w:rsidRPr="006E5A48">
        <w:rPr>
          <w:rFonts w:ascii="標楷體" w:eastAsia="標楷體" w:hAnsi="標楷體" w:hint="eastAsia"/>
          <w:sz w:val="28"/>
          <w:szCs w:val="28"/>
        </w:rPr>
        <w:t>1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3</w:t>
      </w:r>
      <w:r w:rsidRPr="006E5A48">
        <w:rPr>
          <w:rFonts w:ascii="標楷體" w:eastAsia="標楷體" w:hAnsi="標楷體" w:hint="eastAsia"/>
          <w:sz w:val="28"/>
          <w:szCs w:val="28"/>
        </w:rPr>
        <w:t>條:檔案之銷毀方法如下: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化為碎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紙或溶為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紙漿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lastRenderedPageBreak/>
        <w:t>(二)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焚化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(三)</w:t>
      </w:r>
      <w:proofErr w:type="gramStart"/>
      <w:r w:rsidR="0076548F" w:rsidRPr="006E5A48">
        <w:rPr>
          <w:rFonts w:ascii="標楷體" w:eastAsia="標楷體" w:hAnsi="標楷體" w:hint="eastAsia"/>
          <w:sz w:val="28"/>
          <w:szCs w:val="28"/>
        </w:rPr>
        <w:t>擊碎至檔案</w:t>
      </w:r>
      <w:proofErr w:type="gramEnd"/>
      <w:r w:rsidR="0076548F" w:rsidRPr="006E5A48">
        <w:rPr>
          <w:rFonts w:ascii="標楷體" w:eastAsia="標楷體" w:hAnsi="標楷體" w:hint="eastAsia"/>
          <w:sz w:val="28"/>
          <w:szCs w:val="28"/>
        </w:rPr>
        <w:t>內容無法辨識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(四)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化為粉末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(五)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消磁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(六)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消除電子檔或重新格式化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AD6AB9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(七)</w:t>
      </w:r>
      <w:r w:rsidR="0076548F" w:rsidRPr="006E5A48">
        <w:rPr>
          <w:rFonts w:ascii="標楷體" w:eastAsia="標楷體" w:hAnsi="標楷體" w:hint="eastAsia"/>
          <w:sz w:val="28"/>
          <w:szCs w:val="28"/>
        </w:rPr>
        <w:t>其他足以完全消除或毀滅檔案內容之方法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前項方法，必要時得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用之</w:t>
      </w:r>
      <w:r w:rsidR="007C2727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4A2519">
      <w:pPr>
        <w:spacing w:line="0" w:lineRule="atLeas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1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4</w:t>
      </w:r>
      <w:r w:rsidRPr="006E5A48">
        <w:rPr>
          <w:rFonts w:ascii="標楷體" w:eastAsia="標楷體" w:hAnsi="標楷體" w:hint="eastAsia"/>
          <w:sz w:val="28"/>
          <w:szCs w:val="28"/>
        </w:rPr>
        <w:t>條:已銷毀之檔案，應分別於檔案銷毀目錄及案卷目次表等有關目錄，註記核准銷毀之文號及銷毀之日期；其有微縮、電子或其他方式儲存之紀錄者，並應附註其編號 但全卷銷毀者，其案卷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目次表得免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註記</w:t>
      </w:r>
      <w:r w:rsidR="004A2519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第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1</w:t>
      </w:r>
      <w:r w:rsidR="0032699F" w:rsidRPr="006E5A48">
        <w:rPr>
          <w:rFonts w:ascii="標楷體" w:eastAsia="標楷體" w:hAnsi="標楷體" w:hint="eastAsia"/>
          <w:sz w:val="28"/>
          <w:szCs w:val="28"/>
        </w:rPr>
        <w:t>5</w:t>
      </w:r>
      <w:r w:rsidRPr="006E5A48">
        <w:rPr>
          <w:rFonts w:ascii="標楷體" w:eastAsia="標楷體" w:hAnsi="標楷體" w:hint="eastAsia"/>
          <w:sz w:val="28"/>
          <w:szCs w:val="28"/>
        </w:rPr>
        <w:t>條:已銷毀檔案之目錄，應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併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同核准銷毀檔案之報備文件永久保存</w:t>
      </w:r>
      <w:r w:rsidR="004A2519" w:rsidRPr="006E5A48">
        <w:rPr>
          <w:rFonts w:ascii="標楷體" w:eastAsia="標楷體" w:hAnsi="標楷體" w:hint="eastAsia"/>
          <w:sz w:val="28"/>
          <w:szCs w:val="28"/>
        </w:rPr>
        <w:t>。</w:t>
      </w:r>
    </w:p>
    <w:p w:rsidR="00AD6AB9" w:rsidRPr="006E5A48" w:rsidRDefault="00AD6AB9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:rsidR="0076548F" w:rsidRPr="006E5A48" w:rsidRDefault="0076548F" w:rsidP="00721507">
      <w:pPr>
        <w:spacing w:line="0" w:lineRule="atLeast"/>
        <w:ind w:left="1120" w:hangingChars="400" w:hanging="1120"/>
        <w:rPr>
          <w:rFonts w:ascii="標楷體" w:eastAsia="標楷體" w:hAnsi="標楷體"/>
          <w:sz w:val="28"/>
          <w:szCs w:val="28"/>
        </w:rPr>
      </w:pPr>
    </w:p>
    <w:p w:rsidR="0065596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本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原則</w:t>
      </w:r>
      <w:r w:rsidRPr="006E5A48">
        <w:rPr>
          <w:rFonts w:ascii="標楷體" w:eastAsia="標楷體" w:hAnsi="標楷體" w:hint="eastAsia"/>
          <w:sz w:val="28"/>
          <w:szCs w:val="28"/>
        </w:rPr>
        <w:t>參考</w:t>
      </w:r>
      <w:r w:rsidR="0065596F" w:rsidRPr="006E5A48">
        <w:rPr>
          <w:rFonts w:ascii="標楷體" w:eastAsia="標楷體" w:hAnsi="標楷體" w:hint="eastAsia"/>
          <w:sz w:val="28"/>
          <w:szCs w:val="28"/>
        </w:rPr>
        <w:t>: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6E5A4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6E5A48">
        <w:rPr>
          <w:rFonts w:ascii="標楷體" w:eastAsia="標楷體" w:hAnsi="標楷體" w:hint="eastAsia"/>
          <w:sz w:val="28"/>
          <w:szCs w:val="28"/>
        </w:rPr>
        <w:t>)檔案法(民國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97</w:t>
      </w:r>
      <w:r w:rsidRPr="006E5A48">
        <w:rPr>
          <w:rFonts w:ascii="標楷體" w:eastAsia="標楷體" w:hAnsi="標楷體" w:hint="eastAsia"/>
          <w:sz w:val="28"/>
          <w:szCs w:val="28"/>
        </w:rPr>
        <w:t>年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07</w:t>
      </w:r>
      <w:r w:rsidRPr="006E5A48">
        <w:rPr>
          <w:rFonts w:ascii="標楷體" w:eastAsia="標楷體" w:hAnsi="標楷體" w:hint="eastAsia"/>
          <w:sz w:val="28"/>
          <w:szCs w:val="28"/>
        </w:rPr>
        <w:t>月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02</w:t>
      </w:r>
      <w:r w:rsidRPr="006E5A48">
        <w:rPr>
          <w:rFonts w:ascii="標楷體" w:eastAsia="標楷體" w:hAnsi="標楷體" w:hint="eastAsia"/>
          <w:sz w:val="28"/>
          <w:szCs w:val="28"/>
        </w:rPr>
        <w:t>日 發布)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(二)檔案法施行細則 (民國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105</w:t>
      </w:r>
      <w:r w:rsidRPr="006E5A48">
        <w:rPr>
          <w:rFonts w:ascii="標楷體" w:eastAsia="標楷體" w:hAnsi="標楷體" w:hint="eastAsia"/>
          <w:sz w:val="28"/>
          <w:szCs w:val="28"/>
        </w:rPr>
        <w:t>年0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6</w:t>
      </w:r>
      <w:r w:rsidRPr="006E5A48">
        <w:rPr>
          <w:rFonts w:ascii="標楷體" w:eastAsia="標楷體" w:hAnsi="標楷體" w:hint="eastAsia"/>
          <w:sz w:val="28"/>
          <w:szCs w:val="28"/>
        </w:rPr>
        <w:t>月3</w:t>
      </w:r>
      <w:r w:rsidR="00AD6AB9" w:rsidRPr="006E5A48">
        <w:rPr>
          <w:rFonts w:ascii="標楷體" w:eastAsia="標楷體" w:hAnsi="標楷體" w:hint="eastAsia"/>
          <w:sz w:val="28"/>
          <w:szCs w:val="28"/>
        </w:rPr>
        <w:t>0</w:t>
      </w:r>
      <w:r w:rsidRPr="006E5A48">
        <w:rPr>
          <w:rFonts w:ascii="標楷體" w:eastAsia="標楷體" w:hAnsi="標楷體" w:hint="eastAsia"/>
          <w:sz w:val="28"/>
          <w:szCs w:val="28"/>
        </w:rPr>
        <w:t>日修正)</w:t>
      </w:r>
    </w:p>
    <w:p w:rsidR="0076548F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(三)機關檔案保存年限及銷毀辦法(民國</w:t>
      </w:r>
      <w:r w:rsidR="00FD63FD" w:rsidRPr="006E5A48">
        <w:rPr>
          <w:rFonts w:ascii="標楷體" w:eastAsia="標楷體" w:hAnsi="標楷體" w:hint="eastAsia"/>
          <w:sz w:val="28"/>
          <w:szCs w:val="28"/>
        </w:rPr>
        <w:t>106</w:t>
      </w:r>
      <w:r w:rsidRPr="006E5A48">
        <w:rPr>
          <w:rFonts w:ascii="標楷體" w:eastAsia="標楷體" w:hAnsi="標楷體" w:hint="eastAsia"/>
          <w:sz w:val="28"/>
          <w:szCs w:val="28"/>
        </w:rPr>
        <w:t>年01月0</w:t>
      </w:r>
      <w:r w:rsidR="00FD63FD" w:rsidRPr="006E5A48">
        <w:rPr>
          <w:rFonts w:ascii="標楷體" w:eastAsia="標楷體" w:hAnsi="標楷體" w:hint="eastAsia"/>
          <w:sz w:val="28"/>
          <w:szCs w:val="28"/>
        </w:rPr>
        <w:t>5</w:t>
      </w:r>
      <w:r w:rsidRPr="006E5A48">
        <w:rPr>
          <w:rFonts w:ascii="標楷體" w:eastAsia="標楷體" w:hAnsi="標楷體" w:hint="eastAsia"/>
          <w:sz w:val="28"/>
          <w:szCs w:val="28"/>
        </w:rPr>
        <w:t>日修正)</w:t>
      </w:r>
    </w:p>
    <w:p w:rsidR="0065596F" w:rsidRPr="006E5A48" w:rsidRDefault="0065596F" w:rsidP="0032699F">
      <w:pPr>
        <w:spacing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(四)政府會計憑</w:t>
      </w:r>
      <w:r w:rsidR="0071775E" w:rsidRPr="006E5A48">
        <w:rPr>
          <w:rFonts w:ascii="標楷體" w:eastAsia="標楷體" w:hAnsi="標楷體" w:hint="eastAsia"/>
          <w:sz w:val="28"/>
          <w:szCs w:val="28"/>
        </w:rPr>
        <w:t>證保管調案</w:t>
      </w:r>
      <w:r w:rsidR="00721507" w:rsidRPr="006E5A48">
        <w:rPr>
          <w:rFonts w:ascii="標楷體" w:eastAsia="標楷體" w:hAnsi="標楷體" w:hint="eastAsia"/>
          <w:sz w:val="28"/>
          <w:szCs w:val="28"/>
        </w:rPr>
        <w:t>及銷毀應行注意事項(民國105年03月10日發布)</w:t>
      </w:r>
    </w:p>
    <w:p w:rsidR="00383E00" w:rsidRPr="006E5A48" w:rsidRDefault="00383E00" w:rsidP="0032699F">
      <w:pPr>
        <w:spacing w:line="0" w:lineRule="atLeas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(五)工會財務處理準則</w:t>
      </w:r>
      <w:r w:rsidR="00D75AF9" w:rsidRPr="006E5A48">
        <w:rPr>
          <w:rFonts w:ascii="標楷體" w:eastAsia="標楷體" w:hAnsi="標楷體" w:hint="eastAsia"/>
          <w:sz w:val="28"/>
          <w:szCs w:val="28"/>
        </w:rPr>
        <w:t>(民國100年4月9日發布)</w:t>
      </w:r>
    </w:p>
    <w:p w:rsidR="000165BE" w:rsidRPr="006E5A48" w:rsidRDefault="0076548F" w:rsidP="00721507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6E5A48">
        <w:rPr>
          <w:rFonts w:ascii="標楷體" w:eastAsia="標楷體" w:hAnsi="標楷體" w:hint="eastAsia"/>
          <w:sz w:val="28"/>
          <w:szCs w:val="28"/>
        </w:rPr>
        <w:t>(</w:t>
      </w:r>
      <w:r w:rsidR="00383E00" w:rsidRPr="006E5A48">
        <w:rPr>
          <w:rFonts w:ascii="標楷體" w:eastAsia="標楷體" w:hAnsi="標楷體" w:hint="eastAsia"/>
          <w:sz w:val="28"/>
          <w:szCs w:val="28"/>
        </w:rPr>
        <w:t>六</w:t>
      </w:r>
      <w:r w:rsidRPr="006E5A48">
        <w:rPr>
          <w:rFonts w:ascii="標楷體" w:eastAsia="標楷體" w:hAnsi="標楷體" w:hint="eastAsia"/>
          <w:sz w:val="28"/>
          <w:szCs w:val="28"/>
        </w:rPr>
        <w:t>)台灣省各</w:t>
      </w:r>
      <w:r w:rsidR="008060AD" w:rsidRPr="006E5A48">
        <w:rPr>
          <w:rFonts w:ascii="標楷體" w:eastAsia="標楷體" w:hAnsi="標楷體" w:hint="eastAsia"/>
          <w:sz w:val="28"/>
          <w:szCs w:val="28"/>
        </w:rPr>
        <w:t>(如附件)</w:t>
      </w:r>
      <w:r w:rsidR="00BE39B9" w:rsidRPr="006E5A48">
        <w:rPr>
          <w:rFonts w:ascii="標楷體" w:eastAsia="標楷體" w:hAnsi="標楷體" w:hint="eastAsia"/>
          <w:sz w:val="28"/>
          <w:szCs w:val="28"/>
        </w:rPr>
        <w:t>級</w:t>
      </w:r>
      <w:r w:rsidRPr="006E5A48">
        <w:rPr>
          <w:rFonts w:ascii="標楷體" w:eastAsia="標楷體" w:hAnsi="標楷體" w:hint="eastAsia"/>
          <w:sz w:val="28"/>
          <w:szCs w:val="28"/>
        </w:rPr>
        <w:t>工、商、自由業暨社會團體檔案銷毀標準(已廢除)</w:t>
      </w:r>
    </w:p>
    <w:sectPr w:rsidR="000165BE" w:rsidRPr="006E5A48" w:rsidSect="0076548F">
      <w:footerReference w:type="default" r:id="rId7"/>
      <w:pgSz w:w="11906" w:h="16838"/>
      <w:pgMar w:top="1440" w:right="1134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F17" w:rsidRDefault="00B05F17" w:rsidP="00FE7278">
      <w:r>
        <w:separator/>
      </w:r>
    </w:p>
  </w:endnote>
  <w:endnote w:type="continuationSeparator" w:id="0">
    <w:p w:rsidR="00B05F17" w:rsidRDefault="00B05F17" w:rsidP="00FE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649824"/>
      <w:docPartObj>
        <w:docPartGallery w:val="Page Numbers (Bottom of Page)"/>
        <w:docPartUnique/>
      </w:docPartObj>
    </w:sdtPr>
    <w:sdtEndPr/>
    <w:sdtContent>
      <w:p w:rsidR="0044592D" w:rsidRDefault="004459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A48" w:rsidRPr="006E5A48">
          <w:rPr>
            <w:noProof/>
            <w:lang w:val="zh-TW"/>
          </w:rPr>
          <w:t>1</w:t>
        </w:r>
        <w:r>
          <w:fldChar w:fldCharType="end"/>
        </w:r>
      </w:p>
    </w:sdtContent>
  </w:sdt>
  <w:p w:rsidR="00FE7278" w:rsidRDefault="00FE72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F17" w:rsidRDefault="00B05F17" w:rsidP="00FE7278">
      <w:r>
        <w:separator/>
      </w:r>
    </w:p>
  </w:footnote>
  <w:footnote w:type="continuationSeparator" w:id="0">
    <w:p w:rsidR="00B05F17" w:rsidRDefault="00B05F17" w:rsidP="00FE7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8F"/>
    <w:rsid w:val="000165BE"/>
    <w:rsid w:val="00032ACC"/>
    <w:rsid w:val="000402EC"/>
    <w:rsid w:val="00050AD1"/>
    <w:rsid w:val="001237A5"/>
    <w:rsid w:val="00151D33"/>
    <w:rsid w:val="0015711B"/>
    <w:rsid w:val="00192B3D"/>
    <w:rsid w:val="00247DF7"/>
    <w:rsid w:val="0032699F"/>
    <w:rsid w:val="003617C8"/>
    <w:rsid w:val="00383E00"/>
    <w:rsid w:val="00440C76"/>
    <w:rsid w:val="0044592D"/>
    <w:rsid w:val="004A2519"/>
    <w:rsid w:val="004A6558"/>
    <w:rsid w:val="005403CC"/>
    <w:rsid w:val="00624A39"/>
    <w:rsid w:val="00654F3E"/>
    <w:rsid w:val="0065596F"/>
    <w:rsid w:val="006A318D"/>
    <w:rsid w:val="006E5A48"/>
    <w:rsid w:val="006F35ED"/>
    <w:rsid w:val="0071775E"/>
    <w:rsid w:val="00721507"/>
    <w:rsid w:val="007547DB"/>
    <w:rsid w:val="0076548F"/>
    <w:rsid w:val="007A3EEF"/>
    <w:rsid w:val="007C2727"/>
    <w:rsid w:val="007F7E32"/>
    <w:rsid w:val="008060AD"/>
    <w:rsid w:val="00821742"/>
    <w:rsid w:val="00874156"/>
    <w:rsid w:val="008A5681"/>
    <w:rsid w:val="008C7E92"/>
    <w:rsid w:val="0091364E"/>
    <w:rsid w:val="009A4711"/>
    <w:rsid w:val="009F05C7"/>
    <w:rsid w:val="00A724A3"/>
    <w:rsid w:val="00A902E8"/>
    <w:rsid w:val="00A9680C"/>
    <w:rsid w:val="00AA48A3"/>
    <w:rsid w:val="00AC2A17"/>
    <w:rsid w:val="00AD6AB9"/>
    <w:rsid w:val="00B05F17"/>
    <w:rsid w:val="00B2290F"/>
    <w:rsid w:val="00B616F5"/>
    <w:rsid w:val="00BA1E09"/>
    <w:rsid w:val="00BC6B3C"/>
    <w:rsid w:val="00BE39B9"/>
    <w:rsid w:val="00C1444F"/>
    <w:rsid w:val="00C35081"/>
    <w:rsid w:val="00C857E0"/>
    <w:rsid w:val="00D21ADE"/>
    <w:rsid w:val="00D24CE0"/>
    <w:rsid w:val="00D75AF9"/>
    <w:rsid w:val="00D86EEB"/>
    <w:rsid w:val="00D930F0"/>
    <w:rsid w:val="00DE733B"/>
    <w:rsid w:val="00E34CE0"/>
    <w:rsid w:val="00E41413"/>
    <w:rsid w:val="00E56C92"/>
    <w:rsid w:val="00FD63FD"/>
    <w:rsid w:val="00FE7278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2174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821742"/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E7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72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7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727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0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0AD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C272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C2727"/>
  </w:style>
  <w:style w:type="character" w:customStyle="1" w:styleId="ab">
    <w:name w:val="註解文字 字元"/>
    <w:basedOn w:val="a0"/>
    <w:link w:val="aa"/>
    <w:uiPriority w:val="99"/>
    <w:semiHidden/>
    <w:rsid w:val="007C2727"/>
  </w:style>
  <w:style w:type="paragraph" w:styleId="ac">
    <w:name w:val="annotation subject"/>
    <w:basedOn w:val="aa"/>
    <w:next w:val="aa"/>
    <w:link w:val="ad"/>
    <w:uiPriority w:val="99"/>
    <w:semiHidden/>
    <w:unhideWhenUsed/>
    <w:rsid w:val="007C272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C27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21742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821742"/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E7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72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72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727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0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50AD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C272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C2727"/>
  </w:style>
  <w:style w:type="character" w:customStyle="1" w:styleId="ab">
    <w:name w:val="註解文字 字元"/>
    <w:basedOn w:val="a0"/>
    <w:link w:val="aa"/>
    <w:uiPriority w:val="99"/>
    <w:semiHidden/>
    <w:rsid w:val="007C2727"/>
  </w:style>
  <w:style w:type="paragraph" w:styleId="ac">
    <w:name w:val="annotation subject"/>
    <w:basedOn w:val="aa"/>
    <w:next w:val="aa"/>
    <w:link w:val="ad"/>
    <w:uiPriority w:val="99"/>
    <w:semiHidden/>
    <w:unhideWhenUsed/>
    <w:rsid w:val="007C272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C2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358</Words>
  <Characters>2046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AA9584</dc:creator>
  <cp:lastModifiedBy>AA9584</cp:lastModifiedBy>
  <cp:revision>17</cp:revision>
  <cp:lastPrinted>2017-12-28T07:02:00Z</cp:lastPrinted>
  <dcterms:created xsi:type="dcterms:W3CDTF">2017-12-21T08:59:00Z</dcterms:created>
  <dcterms:modified xsi:type="dcterms:W3CDTF">2018-01-04T07:19:00Z</dcterms:modified>
</cp:coreProperties>
</file>