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widowControl/>
        <w:suppressAutoHyphens w:val="false"/>
        <w:spacing w:lineRule="exact" w:line="380"/>
        <w:ind w:firstLine="265"/>
        <w:jc w:val="both"/>
        <w:rPr>
          <w:rFonts w:ascii="標楷體" w:hAnsi="標楷體" w:eastAsia="標楷體"/>
          <w:bCs/>
          <w:color w:val="000000"/>
          <w:sz w:val="28"/>
          <w:szCs w:val="28"/>
        </w:rPr>
      </w:pPr>
      <w:r>
        <w:rPr>
          <w:rFonts w:eastAsia="標楷體" w:ascii="標楷體" w:hAnsi="標楷體"/>
          <w:bCs/>
          <w:color w:val="000000"/>
          <w:sz w:val="28"/>
          <w:szCs w:val="28"/>
        </w:rPr>
      </w:r>
    </w:p>
    <w:p>
      <w:pPr>
        <w:pStyle w:val="Normal"/>
        <w:overflowPunct w:val="false"/>
        <w:spacing w:lineRule="exact" w:line="440"/>
        <w:rPr/>
      </w:pPr>
      <w:r>
        <w:rPr>
          <w:rStyle w:val="Style14"/>
          <w:rFonts w:ascii="標楷體" w:hAnsi="標楷體" w:eastAsia="標楷體"/>
          <w:bCs/>
          <w:color w:val="000000"/>
          <w:sz w:val="28"/>
          <w:szCs w:val="28"/>
        </w:rPr>
        <w:t>附件三</w:t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2116455</wp:posOffset>
                </wp:positionH>
                <wp:positionV relativeFrom="paragraph">
                  <wp:posOffset>635</wp:posOffset>
                </wp:positionV>
                <wp:extent cx="3840480" cy="672465"/>
                <wp:effectExtent l="0" t="0" r="0" b="0"/>
                <wp:wrapNone/>
                <wp:docPr id="1" name="文字方塊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0" cy="672465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0"/>
                              <w:spacing w:lineRule="exact" w:line="300"/>
                              <w:rPr/>
                            </w:pPr>
                            <w:r>
                              <w:rPr>
                                <w:rStyle w:val="Style14"/>
                                <w:rFonts w:ascii="標楷體" w:hAnsi="標楷體" w:eastAsia="標楷體"/>
                                <w:color w:val="000000"/>
                                <w:sz w:val="28"/>
                              </w:rPr>
                              <w:t>已至本部勞資會議代表名單線上備查系統</w:t>
                            </w:r>
                            <w:r>
                              <w:rPr>
                                <w:rStyle w:val="Style14"/>
                                <w:rFonts w:eastAsia="標楷體" w:ascii="標楷體" w:hAnsi="標楷體"/>
                                <w:color w:val="000000"/>
                                <w:sz w:val="28"/>
                              </w:rPr>
                              <w:t>(https://meeting.mol.gov.tw)</w:t>
                            </w:r>
                            <w:r>
                              <w:rPr>
                                <w:rStyle w:val="Style14"/>
                                <w:rFonts w:ascii="標楷體" w:hAnsi="標楷體" w:eastAsia="標楷體"/>
                                <w:color w:val="000000"/>
                                <w:sz w:val="28"/>
                              </w:rPr>
                              <w:t>備查完竣者，可免附本函。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302.4pt;height:52.95pt;mso-wrap-distance-left:0pt;mso-wrap-distance-right:0pt;mso-wrap-distance-top:0pt;mso-wrap-distance-bottom:0pt;margin-top:0.05pt;mso-position-vertical-relative:text;margin-left:166.65pt;mso-position-horizontal-relative:text">
                <v:textbox>
                  <w:txbxContent>
                    <w:p>
                      <w:pPr>
                        <w:pStyle w:val="Style20"/>
                        <w:spacing w:lineRule="exact" w:line="300"/>
                        <w:rPr/>
                      </w:pPr>
                      <w:r>
                        <w:rPr>
                          <w:rStyle w:val="Style14"/>
                          <w:rFonts w:ascii="標楷體" w:hAnsi="標楷體" w:eastAsia="標楷體"/>
                          <w:color w:val="000000"/>
                          <w:sz w:val="28"/>
                        </w:rPr>
                        <w:t>已至本部勞資會議代表名單線上備查系統</w:t>
                      </w:r>
                      <w:r>
                        <w:rPr>
                          <w:rStyle w:val="Style14"/>
                          <w:rFonts w:eastAsia="標楷體" w:ascii="標楷體" w:hAnsi="標楷體"/>
                          <w:color w:val="000000"/>
                          <w:sz w:val="28"/>
                        </w:rPr>
                        <w:t>(https://meeting.mol.gov.tw)</w:t>
                      </w:r>
                      <w:r>
                        <w:rPr>
                          <w:rStyle w:val="Style14"/>
                          <w:rFonts w:ascii="標楷體" w:hAnsi="標楷體" w:eastAsia="標楷體"/>
                          <w:color w:val="000000"/>
                          <w:sz w:val="28"/>
                        </w:rPr>
                        <w:t>備查完竣者，可免附本函。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480"/>
        </w:tabs>
        <w:overflowPunct w:val="false"/>
        <w:spacing w:lineRule="exact" w:line="440"/>
        <w:ind w:left="142" w:hanging="284"/>
        <w:rPr>
          <w:rFonts w:ascii="標楷體" w:hAnsi="標楷體" w:eastAsia="標楷體"/>
          <w:bCs/>
          <w:color w:val="000000"/>
        </w:rPr>
      </w:pPr>
      <w:r>
        <w:rPr>
          <w:rFonts w:eastAsia="標楷體" w:ascii="標楷體" w:hAnsi="標楷體"/>
          <w:bCs/>
          <w:color w:val="000000"/>
        </w:rPr>
      </w:r>
    </w:p>
    <w:p>
      <w:pPr>
        <w:pStyle w:val="Normal"/>
        <w:tabs>
          <w:tab w:val="clear" w:pos="480"/>
        </w:tabs>
        <w:overflowPunct w:val="false"/>
        <w:spacing w:lineRule="exact" w:line="440"/>
        <w:ind w:left="142" w:hanging="284"/>
        <w:rPr>
          <w:rFonts w:ascii="標楷體" w:hAnsi="標楷體" w:eastAsia="標楷體"/>
          <w:bCs/>
          <w:color w:val="000000"/>
        </w:rPr>
      </w:pPr>
      <w:r>
        <w:rPr>
          <w:rFonts w:eastAsia="標楷體" w:ascii="標楷體" w:hAnsi="標楷體"/>
          <w:bCs/>
          <w:color w:val="000000"/>
        </w:rPr>
      </w:r>
    </w:p>
    <w:p>
      <w:pPr>
        <w:pStyle w:val="Normal"/>
        <w:tabs>
          <w:tab w:val="clear" w:pos="480"/>
        </w:tabs>
        <w:overflowPunct w:val="false"/>
        <w:spacing w:lineRule="exact" w:line="440"/>
        <w:ind w:left="142" w:hanging="284"/>
        <w:jc w:val="center"/>
        <w:rPr/>
      </w:pPr>
      <w:r>
        <w:rPr>
          <w:rStyle w:val="Style14"/>
          <w:rFonts w:ascii="標楷體" w:hAnsi="標楷體" w:eastAsia="標楷體"/>
          <w:color w:val="000000"/>
          <w:sz w:val="40"/>
          <w:szCs w:val="40"/>
        </w:rPr>
        <w:t>改派遞補備查函參考格式</w:t>
      </w:r>
    </w:p>
    <w:p>
      <w:pPr>
        <w:pStyle w:val="Style22"/>
        <w:overflowPunct w:val="false"/>
        <w:spacing w:lineRule="exact" w:line="600"/>
        <w:rPr/>
      </w:pPr>
      <w:r>
        <w:rPr>
          <w:rStyle w:val="Style14"/>
          <w:rFonts w:ascii="標楷體" w:hAnsi="標楷體" w:eastAsia="標楷體"/>
          <w:bCs/>
          <w:color w:val="000000"/>
          <w:sz w:val="32"/>
          <w:szCs w:val="32"/>
        </w:rPr>
        <w:t>受文單位：</w:t>
      </w:r>
      <w:r>
        <w:rPr>
          <w:rStyle w:val="Style14"/>
          <w:rFonts w:ascii="標楷體" w:hAnsi="標楷體" w:cs="新細明體;PMingLiU" w:eastAsia="標楷體"/>
          <w:bCs/>
          <w:color w:val="000000"/>
          <w:sz w:val="32"/>
          <w:szCs w:val="32"/>
        </w:rPr>
        <w:t>○○</w:t>
      </w:r>
      <w:r>
        <w:rPr>
          <w:rStyle w:val="Style14"/>
          <w:rFonts w:ascii="標楷體" w:hAnsi="標楷體" w:cs="新細明體" w:eastAsia="標楷體"/>
          <w:bCs/>
          <w:color w:val="000000"/>
          <w:sz w:val="32"/>
          <w:szCs w:val="32"/>
        </w:rPr>
        <w:t>縣</w:t>
      </w:r>
      <w:r>
        <w:rPr>
          <w:rStyle w:val="Style14"/>
          <w:rFonts w:eastAsia="標楷體" w:cs="新細明體;PMingLiU" w:ascii="標楷體" w:hAnsi="標楷體"/>
          <w:bCs/>
          <w:color w:val="000000"/>
          <w:sz w:val="32"/>
          <w:szCs w:val="32"/>
        </w:rPr>
        <w:t>(</w:t>
      </w:r>
      <w:r>
        <w:rPr>
          <w:rStyle w:val="Style14"/>
          <w:rFonts w:ascii="標楷體" w:hAnsi="標楷體" w:cs="新細明體" w:eastAsia="標楷體"/>
          <w:bCs/>
          <w:color w:val="000000"/>
          <w:sz w:val="32"/>
          <w:szCs w:val="32"/>
        </w:rPr>
        <w:t>市</w:t>
      </w:r>
      <w:r>
        <w:rPr>
          <w:rStyle w:val="Style14"/>
          <w:rFonts w:eastAsia="標楷體" w:cs="新細明體;PMingLiU" w:ascii="標楷體" w:hAnsi="標楷體"/>
          <w:bCs/>
          <w:color w:val="000000"/>
          <w:sz w:val="32"/>
          <w:szCs w:val="32"/>
        </w:rPr>
        <w:t>)</w:t>
      </w:r>
      <w:r>
        <w:rPr>
          <w:rStyle w:val="Style14"/>
          <w:rFonts w:ascii="標楷體" w:hAnsi="標楷體" w:cs="新細明體" w:eastAsia="標楷體"/>
          <w:bCs/>
          <w:color w:val="000000"/>
          <w:sz w:val="32"/>
          <w:szCs w:val="32"/>
        </w:rPr>
        <w:t>政府</w:t>
      </w:r>
    </w:p>
    <w:p>
      <w:pPr>
        <w:pStyle w:val="Style22"/>
        <w:overflowPunct w:val="false"/>
        <w:spacing w:lineRule="exact" w:line="6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發文日期：      年      月      日</w:t>
      </w:r>
    </w:p>
    <w:p>
      <w:pPr>
        <w:pStyle w:val="Style22"/>
        <w:overflowPunct w:val="false"/>
        <w:spacing w:lineRule="exact" w:line="6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發文號碼：          字第                   號</w:t>
      </w:r>
    </w:p>
    <w:p>
      <w:pPr>
        <w:pStyle w:val="Style22"/>
        <w:overflowPunct w:val="false"/>
        <w:spacing w:lineRule="exact" w:line="6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附件：如文</w:t>
      </w:r>
    </w:p>
    <w:p>
      <w:pPr>
        <w:pStyle w:val="Normal"/>
        <w:tabs>
          <w:tab w:val="clear" w:pos="480"/>
        </w:tabs>
        <w:spacing w:lineRule="exact" w:line="600"/>
        <w:ind w:left="992" w:hanging="992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主旨：檢送本公司第  屆勞資會議  資方代表改派</w:t>
      </w:r>
      <w:r>
        <w:rPr>
          <w:rFonts w:eastAsia="標楷體" w:ascii="標楷體" w:hAnsi="標楷體"/>
          <w:bCs/>
          <w:color w:val="000000"/>
          <w:sz w:val="32"/>
          <w:szCs w:val="32"/>
        </w:rPr>
        <w:t>/</w:t>
      </w:r>
      <w:r>
        <w:rPr>
          <w:rFonts w:ascii="標楷體" w:hAnsi="標楷體" w:eastAsia="標楷體"/>
          <w:bCs/>
          <w:color w:val="000000"/>
          <w:sz w:val="32"/>
          <w:szCs w:val="32"/>
        </w:rPr>
        <w:t>勞方代表遞補名冊乙份，謹請備查。</w:t>
      </w:r>
    </w:p>
    <w:p>
      <w:pPr>
        <w:pStyle w:val="Normal"/>
        <w:spacing w:lineRule="exact" w:line="600"/>
        <w:jc w:val="center"/>
        <w:rPr>
          <w:rFonts w:ascii="標楷體" w:hAnsi="標楷體" w:eastAsia="標楷體"/>
          <w:color w:val="000000"/>
        </w:rPr>
      </w:pPr>
      <w:r>
        <w:rPr>
          <w:rFonts w:eastAsia="標楷體" w:ascii="標楷體" w:hAnsi="標楷體"/>
          <w:color w:val="000000"/>
        </w:rPr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說明：依據勞資會議實施辦法第</w:t>
      </w:r>
      <w:r>
        <w:rPr>
          <w:rFonts w:eastAsia="標楷體" w:ascii="標楷體" w:hAnsi="標楷體"/>
          <w:bCs/>
          <w:color w:val="000000"/>
          <w:sz w:val="32"/>
          <w:szCs w:val="32"/>
        </w:rPr>
        <w:t>11</w:t>
      </w:r>
      <w:r>
        <w:rPr>
          <w:rFonts w:ascii="標楷體" w:hAnsi="標楷體" w:eastAsia="標楷體"/>
          <w:bCs/>
          <w:color w:val="000000"/>
          <w:sz w:val="32"/>
          <w:szCs w:val="32"/>
        </w:rPr>
        <w:t>條規定辦理。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公司名稱（蓋章）：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負責人（蓋章）：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公司營利事業統一編號：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公司地址：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公司電話：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本案承辦人：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聯絡電話：</w:t>
      </w:r>
    </w:p>
    <w:p>
      <w:pPr>
        <w:pStyle w:val="Style22"/>
        <w:tabs>
          <w:tab w:val="clear" w:pos="480"/>
        </w:tabs>
        <w:overflowPunct w:val="false"/>
        <w:spacing w:lineRule="exact" w:line="600"/>
        <w:ind w:left="900" w:hanging="900"/>
        <w:rPr>
          <w:rFonts w:ascii="標楷體" w:hAnsi="標楷體" w:eastAsia="標楷體"/>
          <w:bCs/>
          <w:color w:val="000000"/>
          <w:sz w:val="32"/>
          <w:szCs w:val="32"/>
        </w:rPr>
      </w:pPr>
      <w:r>
        <w:rPr>
          <w:rFonts w:ascii="標楷體" w:hAnsi="標楷體" w:eastAsia="標楷體"/>
          <w:bCs/>
          <w:color w:val="000000"/>
          <w:sz w:val="32"/>
          <w:szCs w:val="32"/>
        </w:rPr>
        <w:t>中華民國        年        月        日</w:t>
      </w:r>
    </w:p>
    <w:p>
      <w:pPr>
        <w:pStyle w:val="Style20"/>
        <w:suppressAutoHyphens w:val="false"/>
        <w:spacing w:lineRule="exact" w:line="380"/>
        <w:ind w:firstLine="265"/>
        <w:jc w:val="both"/>
        <w:rPr>
          <w:rFonts w:ascii="標楷體" w:hAnsi="標楷體" w:eastAsia="標楷體" w:cs="Courier New"/>
          <w:bCs/>
          <w:color w:val="000000"/>
          <w:sz w:val="28"/>
          <w:szCs w:val="28"/>
        </w:rPr>
      </w:pPr>
      <w:r>
        <w:rPr>
          <w:rFonts w:eastAsia="標楷體" w:cs="Courier New" w:ascii="標楷體" w:hAnsi="標楷體"/>
          <w:bCs/>
          <w:color w:val="000000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797" w:right="1797" w:header="851" w:top="1440" w:footer="992" w:bottom="1134" w:gutter="0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Times New Roman">
    <w:charset w:val="88"/>
    <w:family w:val="roman"/>
    <w:pitch w:val="variable"/>
  </w:font>
  <w:font w:name="細明體">
    <w:altName w:val="MingLiU"/>
    <w:charset w:val="88"/>
    <w:family w:val="modern"/>
    <w:pitch w:val="default"/>
  </w:font>
  <w:font w:name="Cambria">
    <w:charset w:val="88"/>
    <w:family w:val="roman"/>
    <w:pitch w:val="variable"/>
  </w:font>
  <w:font w:name="標楷體">
    <w:charset w:val="88"/>
    <w:family w:val="script"/>
    <w:pitch w:val="fixed"/>
  </w:font>
  <w:font w:name="Liberation Mono">
    <w:altName w:val="Courier New"/>
    <w:charset w:val="88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480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  <w:jc w:val="both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/>
      <w:jc w:val="lef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純文字 字元"/>
    <w:basedOn w:val="Style14"/>
    <w:qFormat/>
    <w:rPr>
      <w:rFonts w:ascii="細明體;MingLiU" w:hAnsi="細明體;MingLiU" w:eastAsia="細明體;MingLiU" w:cs="Courier New"/>
      <w:kern w:val="2"/>
      <w:szCs w:val="24"/>
    </w:rPr>
  </w:style>
  <w:style w:type="character" w:styleId="Style16">
    <w:name w:val="頁首 字元"/>
    <w:basedOn w:val="Style14"/>
    <w:qFormat/>
    <w:rPr>
      <w:sz w:val="20"/>
      <w:szCs w:val="20"/>
    </w:rPr>
  </w:style>
  <w:style w:type="character" w:styleId="Style17">
    <w:name w:val="頁尾 字元"/>
    <w:basedOn w:val="Style14"/>
    <w:qFormat/>
    <w:rPr>
      <w:sz w:val="20"/>
      <w:szCs w:val="20"/>
    </w:rPr>
  </w:style>
  <w:style w:type="character" w:styleId="Style18">
    <w:name w:val="註解方塊文字 字元"/>
    <w:basedOn w:val="Style14"/>
    <w:qFormat/>
    <w:rPr>
      <w:rFonts w:ascii="Cambria" w:hAnsi="Cambria" w:eastAsia="新細明體" w:cs="Times New Roman"/>
      <w:sz w:val="18"/>
      <w:szCs w:val="18"/>
    </w:rPr>
  </w:style>
  <w:style w:type="character" w:styleId="Style19">
    <w:name w:val="本文 字元"/>
    <w:basedOn w:val="Style14"/>
    <w:qFormat/>
    <w:rPr>
      <w:rFonts w:ascii="Times New Roman" w:hAnsi="Times New Roman" w:eastAsia="新細明體;PMingLiU" w:cs="Times New Roman"/>
      <w:kern w:val="0"/>
      <w:szCs w:val="24"/>
      <w:highlight w:val="white"/>
    </w:rPr>
  </w:style>
  <w:style w:type="character" w:styleId="WWCharLFO1LVL1">
    <w:name w:val="WW_CharLFO1LVL1"/>
    <w:qFormat/>
    <w:rPr>
      <w:rFonts w:ascii="標楷體" w:hAnsi="標楷體" w:eastAsia="標楷體"/>
      <w:sz w:val="28"/>
      <w:szCs w:val="28"/>
    </w:rPr>
  </w:style>
  <w:style w:type="paragraph" w:styleId="Style20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/>
      <w:jc w:val="left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1">
    <w:name w:val="清單段落"/>
    <w:basedOn w:val="Style20"/>
    <w:qFormat/>
    <w:pPr>
      <w:suppressAutoHyphens w:val="true"/>
      <w:ind w:left="480" w:firstLine="265"/>
    </w:pPr>
    <w:rPr/>
  </w:style>
  <w:style w:type="paragraph" w:styleId="Style22">
    <w:name w:val="純文字"/>
    <w:basedOn w:val="Normal"/>
    <w:qFormat/>
    <w:pPr>
      <w:suppressAutoHyphens w:val="true"/>
    </w:pPr>
    <w:rPr>
      <w:rFonts w:ascii="細明體;MingLiU" w:hAnsi="細明體;MingLiU" w:eastAsia="細明體;MingLiU" w:cs="Courier New"/>
    </w:rPr>
  </w:style>
  <w:style w:type="paragraph" w:styleId="Style23">
    <w:name w:val="Head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4">
    <w:name w:val="Foot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5">
    <w:name w:val="註解方塊文字"/>
    <w:basedOn w:val="Style20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6">
    <w:name w:val="已先格式設定文字"/>
    <w:basedOn w:val="Style20"/>
    <w:qFormat/>
    <w:pPr>
      <w:keepNext w:val="true"/>
      <w:shd w:fill="FFFFFF" w:val="clear"/>
      <w:suppressAutoHyphens w:val="true"/>
      <w:textAlignment w:val="baseline"/>
    </w:pPr>
    <w:rPr>
      <w:rFonts w:ascii="Liberation Mono" w:hAnsi="Liberation Mono" w:eastAsia="細明體" w:cs="Liberation Mono"/>
      <w:kern w:val="0"/>
      <w:sz w:val="20"/>
      <w:szCs w:val="20"/>
    </w:rPr>
  </w:style>
  <w:style w:type="paragraph" w:styleId="Default">
    <w:name w:val="Defaul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 w:before="0" w:after="0"/>
      <w:ind w:hanging="0"/>
      <w:jc w:val="left"/>
      <w:textAlignment w:val="auto"/>
    </w:pPr>
    <w:rPr>
      <w:rFonts w:ascii="標楷體" w:hAnsi="標楷體" w:eastAsia="標楷體" w:cs="標楷體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7">
    <w:name w:val="本文"/>
    <w:basedOn w:val="Style20"/>
    <w:qFormat/>
    <w:pPr>
      <w:keepNext w:val="true"/>
      <w:shd w:fill="FFFFFF" w:val="clear"/>
      <w:suppressAutoHyphens w:val="true"/>
      <w:spacing w:lineRule="auto" w:line="288" w:before="0" w:after="140"/>
      <w:textAlignment w:val="baseline"/>
    </w:pPr>
    <w:rPr>
      <w:rFonts w:ascii="Times New Roman" w:hAnsi="Times New Roman" w:eastAsia="新細明體;PMingLiU"/>
      <w:kern w:val="0"/>
    </w:rPr>
  </w:style>
  <w:style w:type="paragraph" w:styleId="Style28">
    <w:name w:val="外框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LibreOffice/6.0.7.3$Windows_X86_64 LibreOffice_project/dc89aa7a9eabfd848af146d5086077aeed2ae4a5</Application>
  <Pages>1</Pages>
  <Words>38</Words>
  <Characters>222</Characters>
  <CharactersWithSpaces>259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2023-06-30T02:27:00Z</dcterms:created>
  <dc:creator>hfchen</dc:creator>
  <dc:description/>
  <dc:language>zh-TW</dc:language>
  <cp:lastModifiedBy>陳湘芬</cp:lastModifiedBy>
  <cp:lastPrinted>2020-02-20T09:17:00Z</cp:lastPrinted>
  <dcterms:modified xsi:type="dcterms:W3CDTF">2023-06-30T02:28:00Z</dcterms:modified>
  <cp:revision>2</cp:revision>
  <dc:subject/>
  <dc:title/>
</cp:coreProperties>
</file>