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92DAF" w14:textId="3203D0BD" w:rsidR="000A59F7" w:rsidRPr="00C42DDF" w:rsidRDefault="000A59F7" w:rsidP="000A59F7">
      <w:pPr>
        <w:jc w:val="center"/>
        <w:rPr>
          <w:sz w:val="36"/>
          <w:szCs w:val="36"/>
        </w:rPr>
      </w:pPr>
      <w:r w:rsidRPr="00C42DDF">
        <w:rPr>
          <w:rFonts w:hint="eastAsia"/>
          <w:sz w:val="36"/>
          <w:szCs w:val="36"/>
        </w:rPr>
        <w:t>○○○○○○</w:t>
      </w:r>
      <w:r>
        <w:rPr>
          <w:rFonts w:hint="eastAsia"/>
          <w:sz w:val="36"/>
          <w:szCs w:val="36"/>
        </w:rPr>
        <w:t>(</w:t>
      </w:r>
      <w:r>
        <w:rPr>
          <w:rFonts w:hint="eastAsia"/>
          <w:sz w:val="36"/>
          <w:szCs w:val="36"/>
        </w:rPr>
        <w:t>事業單位名稱</w:t>
      </w:r>
      <w:r>
        <w:rPr>
          <w:rFonts w:hint="eastAsia"/>
          <w:sz w:val="36"/>
          <w:szCs w:val="36"/>
        </w:rPr>
        <w:t>)</w:t>
      </w:r>
      <w:r w:rsidRPr="00C42DDF">
        <w:rPr>
          <w:rFonts w:hint="eastAsia"/>
          <w:sz w:val="36"/>
          <w:szCs w:val="36"/>
        </w:rPr>
        <w:t>職場性騷擾</w:t>
      </w:r>
      <w:r>
        <w:rPr>
          <w:rFonts w:hint="eastAsia"/>
          <w:sz w:val="36"/>
          <w:szCs w:val="36"/>
        </w:rPr>
        <w:t>事件調查報告</w:t>
      </w:r>
      <w:r w:rsidR="008814B8">
        <w:rPr>
          <w:rFonts w:hint="eastAsia"/>
          <w:sz w:val="36"/>
          <w:szCs w:val="36"/>
        </w:rPr>
        <w:t>(</w:t>
      </w:r>
      <w:r w:rsidR="008814B8">
        <w:rPr>
          <w:rFonts w:hint="eastAsia"/>
          <w:sz w:val="36"/>
          <w:szCs w:val="36"/>
        </w:rPr>
        <w:t>參考格式</w:t>
      </w:r>
      <w:r w:rsidR="008814B8">
        <w:rPr>
          <w:rFonts w:hint="eastAsia"/>
          <w:sz w:val="36"/>
          <w:szCs w:val="36"/>
        </w:rPr>
        <w:t>)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A59F7" w14:paraId="7227B5A9" w14:textId="77777777" w:rsidTr="004203C7">
        <w:tc>
          <w:tcPr>
            <w:tcW w:w="10456" w:type="dxa"/>
            <w:shd w:val="clear" w:color="auto" w:fill="E8E8E8" w:themeFill="background2"/>
          </w:tcPr>
          <w:p w14:paraId="7E432D24" w14:textId="2CCB0647" w:rsidR="000A59F7" w:rsidRDefault="000A59F7" w:rsidP="000A59F7">
            <w:pPr>
              <w:jc w:val="center"/>
            </w:pPr>
            <w:r>
              <w:rPr>
                <w:rFonts w:hint="eastAsia"/>
              </w:rPr>
              <w:t>案由</w:t>
            </w:r>
          </w:p>
        </w:tc>
      </w:tr>
      <w:tr w:rsidR="000A59F7" w14:paraId="715E29CE" w14:textId="77777777" w:rsidTr="00171842">
        <w:tc>
          <w:tcPr>
            <w:tcW w:w="10456" w:type="dxa"/>
          </w:tcPr>
          <w:p w14:paraId="7E865079" w14:textId="77777777" w:rsidR="000A59F7" w:rsidRDefault="000A59F7"/>
          <w:p w14:paraId="57AF0BA2" w14:textId="77777777" w:rsidR="000A59F7" w:rsidRDefault="000A59F7"/>
        </w:tc>
      </w:tr>
      <w:tr w:rsidR="000A59F7" w14:paraId="2EC73A7A" w14:textId="77777777" w:rsidTr="004203C7">
        <w:tc>
          <w:tcPr>
            <w:tcW w:w="10456" w:type="dxa"/>
            <w:shd w:val="clear" w:color="auto" w:fill="E8E8E8" w:themeFill="background2"/>
          </w:tcPr>
          <w:p w14:paraId="0533C989" w14:textId="5C457068" w:rsidR="000A59F7" w:rsidRDefault="000A59F7" w:rsidP="00910775">
            <w:pPr>
              <w:jc w:val="center"/>
            </w:pPr>
            <w:r>
              <w:rPr>
                <w:rFonts w:hint="eastAsia"/>
              </w:rPr>
              <w:t>調查過程</w:t>
            </w:r>
          </w:p>
        </w:tc>
      </w:tr>
      <w:tr w:rsidR="000A59F7" w14:paraId="543B9537" w14:textId="77777777" w:rsidTr="000A59F7">
        <w:trPr>
          <w:trHeight w:val="730"/>
        </w:trPr>
        <w:tc>
          <w:tcPr>
            <w:tcW w:w="10456" w:type="dxa"/>
          </w:tcPr>
          <w:p w14:paraId="33D80415" w14:textId="13163732" w:rsidR="00D17091" w:rsidRDefault="00D17091" w:rsidP="004203C7">
            <w:pPr>
              <w:pStyle w:val="a9"/>
              <w:numPr>
                <w:ilvl w:val="0"/>
                <w:numId w:val="1"/>
              </w:numPr>
              <w:spacing w:before="240" w:line="276" w:lineRule="auto"/>
            </w:pPr>
            <w:r>
              <w:rPr>
                <w:rFonts w:hint="eastAsia"/>
              </w:rPr>
              <w:t>_____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_____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_____</w:t>
            </w:r>
            <w:r>
              <w:rPr>
                <w:rFonts w:hint="eastAsia"/>
              </w:rPr>
              <w:t>日，訪談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申訴人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行為人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>證人。</w:t>
            </w:r>
          </w:p>
          <w:p w14:paraId="202A2440" w14:textId="77777777" w:rsidR="00D17091" w:rsidRDefault="00D17091" w:rsidP="00D17091">
            <w:pPr>
              <w:pStyle w:val="a9"/>
              <w:numPr>
                <w:ilvl w:val="0"/>
                <w:numId w:val="1"/>
              </w:numPr>
              <w:spacing w:before="240" w:line="276" w:lineRule="auto"/>
            </w:pPr>
            <w:r>
              <w:rPr>
                <w:rFonts w:hint="eastAsia"/>
              </w:rPr>
              <w:t>_____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_____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_____</w:t>
            </w:r>
            <w:r>
              <w:rPr>
                <w:rFonts w:hint="eastAsia"/>
              </w:rPr>
              <w:t>日，訪談□申訴人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□行為人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□證人。</w:t>
            </w:r>
          </w:p>
          <w:p w14:paraId="0BBD6027" w14:textId="77777777" w:rsidR="00D17091" w:rsidRDefault="00D17091" w:rsidP="00D17091">
            <w:pPr>
              <w:pStyle w:val="a9"/>
              <w:numPr>
                <w:ilvl w:val="0"/>
                <w:numId w:val="1"/>
              </w:numPr>
              <w:spacing w:before="240" w:line="276" w:lineRule="auto"/>
            </w:pPr>
            <w:r>
              <w:rPr>
                <w:rFonts w:hint="eastAsia"/>
              </w:rPr>
              <w:t>_____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_____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_____</w:t>
            </w:r>
            <w:r>
              <w:rPr>
                <w:rFonts w:hint="eastAsia"/>
              </w:rPr>
              <w:t>日，訪談□申訴人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□行為人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□證人。</w:t>
            </w:r>
          </w:p>
          <w:p w14:paraId="7742C23F" w14:textId="572DEE49" w:rsidR="00D17091" w:rsidRDefault="00D17091" w:rsidP="004203C7">
            <w:pPr>
              <w:pStyle w:val="a9"/>
              <w:numPr>
                <w:ilvl w:val="0"/>
                <w:numId w:val="1"/>
              </w:numPr>
              <w:spacing w:before="240" w:line="276" w:lineRule="auto"/>
            </w:pPr>
            <w:r>
              <w:rPr>
                <w:rFonts w:hint="eastAsia"/>
              </w:rPr>
              <w:t>陳述內容：</w:t>
            </w:r>
          </w:p>
          <w:p w14:paraId="287AFE5F" w14:textId="5BC1B3B1" w:rsidR="000A59F7" w:rsidRDefault="000A59F7" w:rsidP="00910775"/>
          <w:p w14:paraId="31177201" w14:textId="6B7D6EFF" w:rsidR="00D17091" w:rsidRDefault="00D17091" w:rsidP="00910775"/>
          <w:p w14:paraId="46181649" w14:textId="77777777" w:rsidR="00D17091" w:rsidRDefault="00D17091" w:rsidP="00910775">
            <w:pPr>
              <w:rPr>
                <w:rFonts w:hint="eastAsia"/>
              </w:rPr>
            </w:pPr>
          </w:p>
          <w:p w14:paraId="111A9C04" w14:textId="44E002AB" w:rsidR="00E504F4" w:rsidRDefault="00DB5C46" w:rsidP="00DB5C46">
            <w:pPr>
              <w:pStyle w:val="a9"/>
              <w:numPr>
                <w:ilvl w:val="0"/>
                <w:numId w:val="1"/>
              </w:numPr>
            </w:pPr>
            <w:r>
              <w:rPr>
                <w:rFonts w:hint="eastAsia"/>
              </w:rPr>
              <w:t>相關證據：</w:t>
            </w:r>
          </w:p>
          <w:p w14:paraId="368EBB56" w14:textId="77777777" w:rsidR="00DB5C46" w:rsidRDefault="00DB5C46" w:rsidP="00DB5C46"/>
          <w:p w14:paraId="2987A7C2" w14:textId="251BCCDB" w:rsidR="00D17091" w:rsidRDefault="00D17091" w:rsidP="00DB5C46">
            <w:pPr>
              <w:rPr>
                <w:rFonts w:hint="eastAsia"/>
              </w:rPr>
            </w:pPr>
          </w:p>
        </w:tc>
      </w:tr>
      <w:tr w:rsidR="004203C7" w14:paraId="691BEA76" w14:textId="77777777" w:rsidTr="004203C7">
        <w:trPr>
          <w:trHeight w:val="364"/>
        </w:trPr>
        <w:tc>
          <w:tcPr>
            <w:tcW w:w="10456" w:type="dxa"/>
            <w:shd w:val="clear" w:color="auto" w:fill="E8E8E8" w:themeFill="background2"/>
          </w:tcPr>
          <w:p w14:paraId="7096ED56" w14:textId="352F24CC" w:rsidR="004203C7" w:rsidRDefault="004203C7" w:rsidP="004203C7">
            <w:pPr>
              <w:jc w:val="center"/>
            </w:pPr>
            <w:r>
              <w:rPr>
                <w:rFonts w:hint="eastAsia"/>
              </w:rPr>
              <w:t>調查結果</w:t>
            </w:r>
          </w:p>
        </w:tc>
      </w:tr>
      <w:tr w:rsidR="004203C7" w14:paraId="68A826A3" w14:textId="77777777" w:rsidTr="000A59F7">
        <w:trPr>
          <w:trHeight w:val="730"/>
        </w:trPr>
        <w:tc>
          <w:tcPr>
            <w:tcW w:w="10456" w:type="dxa"/>
          </w:tcPr>
          <w:p w14:paraId="53CD9B96" w14:textId="458FB5BC" w:rsidR="004203C7" w:rsidRDefault="004203C7" w:rsidP="00E504F4">
            <w:pPr>
              <w:spacing w:before="240"/>
            </w:pPr>
            <w:r>
              <w:rPr>
                <w:rFonts w:hint="eastAsia"/>
              </w:rPr>
              <w:t>一、</w:t>
            </w:r>
            <w:r w:rsidR="00E25B94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經調查認定性騷擾事件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□成立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□不成立</w:t>
            </w:r>
          </w:p>
          <w:p w14:paraId="02DAE6CE" w14:textId="405566A4" w:rsidR="004203C7" w:rsidRDefault="004203C7" w:rsidP="00E25B94">
            <w:pPr>
              <w:spacing w:before="240"/>
              <w:ind w:leftChars="1" w:left="739" w:hangingChars="307" w:hanging="737"/>
            </w:pPr>
            <w:r>
              <w:rPr>
                <w:rFonts w:hint="eastAsia"/>
              </w:rPr>
              <w:t>二、</w:t>
            </w:r>
            <w:r w:rsidR="00E25B94">
              <w:rPr>
                <w:rFonts w:hint="eastAsia"/>
              </w:rPr>
              <w:t xml:space="preserve">  </w:t>
            </w:r>
            <w:r w:rsidR="0057622F">
              <w:rPr>
                <w:rFonts w:hint="eastAsia"/>
              </w:rPr>
              <w:t>事實</w:t>
            </w:r>
            <w:r>
              <w:rPr>
                <w:rFonts w:hint="eastAsia"/>
              </w:rPr>
              <w:t>認定</w:t>
            </w:r>
            <w:r w:rsidR="0057622F">
              <w:rPr>
                <w:rFonts w:hint="eastAsia"/>
              </w:rPr>
              <w:t>及</w:t>
            </w:r>
            <w:r>
              <w:rPr>
                <w:rFonts w:hint="eastAsia"/>
              </w:rPr>
              <w:t>理由：</w:t>
            </w:r>
            <w:r w:rsidR="00DB5C46" w:rsidRPr="00E25B94">
              <w:rPr>
                <w:rFonts w:hint="eastAsia"/>
                <w:u w:val="single"/>
              </w:rPr>
              <w:t>(</w:t>
            </w:r>
            <w:r w:rsidR="00DB5C46" w:rsidRPr="00E25B94">
              <w:rPr>
                <w:rFonts w:hint="eastAsia"/>
                <w:u w:val="single"/>
              </w:rPr>
              <w:t>例如：性騷擾之判斷依據及標準、申訴行為是否發生、事件發生背景、雙方關係、申訴人之反應及對此事件之影響、被申訴人的認知等</w:t>
            </w:r>
            <w:r w:rsidR="00DB5C46" w:rsidRPr="00E25B94">
              <w:rPr>
                <w:rFonts w:hint="eastAsia"/>
                <w:u w:val="single"/>
              </w:rPr>
              <w:t>)</w:t>
            </w:r>
          </w:p>
          <w:p w14:paraId="1562E8DB" w14:textId="77777777" w:rsidR="004203C7" w:rsidRDefault="004203C7" w:rsidP="004203C7"/>
          <w:p w14:paraId="487B4565" w14:textId="1CB59A8D" w:rsidR="004203C7" w:rsidRDefault="004203C7" w:rsidP="004203C7"/>
          <w:p w14:paraId="7DF6D18F" w14:textId="77777777" w:rsidR="00D17091" w:rsidRDefault="00D17091" w:rsidP="004203C7">
            <w:pPr>
              <w:rPr>
                <w:rFonts w:hint="eastAsia"/>
              </w:rPr>
            </w:pPr>
          </w:p>
          <w:p w14:paraId="1EBD8BC7" w14:textId="598B1A42" w:rsidR="00C64960" w:rsidRDefault="00C64960" w:rsidP="004203C7"/>
        </w:tc>
      </w:tr>
      <w:tr w:rsidR="00DB5C46" w14:paraId="619E804E" w14:textId="77777777" w:rsidTr="00DB5C46">
        <w:trPr>
          <w:trHeight w:val="364"/>
        </w:trPr>
        <w:tc>
          <w:tcPr>
            <w:tcW w:w="10456" w:type="dxa"/>
            <w:shd w:val="clear" w:color="auto" w:fill="E8E8E8" w:themeFill="background2"/>
          </w:tcPr>
          <w:p w14:paraId="61BB1842" w14:textId="6EF77632" w:rsidR="00DB5C46" w:rsidRDefault="00DB5C46" w:rsidP="00910775">
            <w:pPr>
              <w:jc w:val="center"/>
            </w:pPr>
            <w:r>
              <w:rPr>
                <w:rFonts w:hint="eastAsia"/>
              </w:rPr>
              <w:t>處置決議</w:t>
            </w:r>
          </w:p>
        </w:tc>
      </w:tr>
      <w:tr w:rsidR="00DB5C46" w14:paraId="04F46F6F" w14:textId="77777777" w:rsidTr="00AB1AB9">
        <w:trPr>
          <w:trHeight w:val="1199"/>
        </w:trPr>
        <w:tc>
          <w:tcPr>
            <w:tcW w:w="10456" w:type="dxa"/>
          </w:tcPr>
          <w:p w14:paraId="0D6AF07A" w14:textId="3CD28C30" w:rsidR="00AB1AB9" w:rsidRDefault="00D17091" w:rsidP="00D17091">
            <w:pPr>
              <w:spacing w:before="240" w:line="600" w:lineRule="auto"/>
            </w:pPr>
            <w:r>
              <w:rPr>
                <w:rFonts w:hint="eastAsia"/>
              </w:rPr>
              <w:t xml:space="preserve">    </w:t>
            </w:r>
            <w:bookmarkStart w:id="0" w:name="_GoBack"/>
            <w:bookmarkEnd w:id="0"/>
            <w:r w:rsidR="00E25B94">
              <w:rPr>
                <w:rFonts w:hint="eastAsia"/>
              </w:rPr>
              <w:t>性騷擾事件成立</w:t>
            </w:r>
            <w:r w:rsidR="003607AC">
              <w:rPr>
                <w:rFonts w:hint="eastAsia"/>
              </w:rPr>
              <w:t>/</w:t>
            </w:r>
            <w:r w:rsidR="003607AC">
              <w:rPr>
                <w:rFonts w:hint="eastAsia"/>
              </w:rPr>
              <w:t>不成立</w:t>
            </w:r>
            <w:r w:rsidR="00E25B94">
              <w:rPr>
                <w:rFonts w:hint="eastAsia"/>
              </w:rPr>
              <w:t>，本事業單位</w:t>
            </w:r>
            <w:r w:rsidR="003607AC">
              <w:rPr>
                <w:rFonts w:hint="eastAsia"/>
              </w:rPr>
              <w:t>後續</w:t>
            </w:r>
            <w:r w:rsidR="00E25B94">
              <w:rPr>
                <w:rFonts w:hint="eastAsia"/>
              </w:rPr>
              <w:t>處置如下：</w:t>
            </w:r>
          </w:p>
          <w:p w14:paraId="4CB5B999" w14:textId="35142870" w:rsidR="00C64960" w:rsidRDefault="00C64960" w:rsidP="003607AC">
            <w:pPr>
              <w:pStyle w:val="a9"/>
              <w:spacing w:before="240" w:line="276" w:lineRule="auto"/>
              <w:ind w:leftChars="185" w:left="446" w:hangingChars="1" w:hanging="2"/>
              <w:jc w:val="both"/>
              <w:rPr>
                <w:u w:val="single"/>
              </w:rPr>
            </w:pPr>
            <w:r>
              <w:rPr>
                <w:rFonts w:hint="eastAsia"/>
                <w:u w:val="single"/>
              </w:rPr>
              <w:t>(</w:t>
            </w:r>
            <w:r w:rsidR="003607AC">
              <w:rPr>
                <w:rFonts w:hint="eastAsia"/>
                <w:u w:val="single"/>
              </w:rPr>
              <w:t>如為成立，</w:t>
            </w:r>
            <w:r w:rsidR="00E25B94" w:rsidRPr="00AB1AB9">
              <w:rPr>
                <w:rFonts w:hint="eastAsia"/>
                <w:u w:val="single"/>
              </w:rPr>
              <w:t>雇主應視情節輕重，對於受</w:t>
            </w:r>
            <w:proofErr w:type="gramStart"/>
            <w:r w:rsidR="00E25B94" w:rsidRPr="00AB1AB9">
              <w:rPr>
                <w:rFonts w:hint="eastAsia"/>
                <w:u w:val="single"/>
              </w:rPr>
              <w:t>僱</w:t>
            </w:r>
            <w:proofErr w:type="gramEnd"/>
            <w:r w:rsidR="00E25B94" w:rsidRPr="00AB1AB9">
              <w:rPr>
                <w:rFonts w:hint="eastAsia"/>
                <w:u w:val="single"/>
              </w:rPr>
              <w:t>的行為人為適當的懲戒或處理</w:t>
            </w:r>
            <w:r w:rsidR="003607AC">
              <w:rPr>
                <w:rFonts w:hint="eastAsia"/>
                <w:u w:val="single"/>
              </w:rPr>
              <w:t>。</w:t>
            </w:r>
          </w:p>
          <w:p w14:paraId="31FC38C6" w14:textId="4B50819C" w:rsidR="00AB1AB9" w:rsidRDefault="00C64960" w:rsidP="003607AC">
            <w:pPr>
              <w:pStyle w:val="a9"/>
              <w:spacing w:before="240" w:line="276" w:lineRule="auto"/>
              <w:ind w:leftChars="185" w:left="446" w:hangingChars="1" w:hanging="2"/>
              <w:jc w:val="both"/>
              <w:rPr>
                <w:u w:val="single"/>
              </w:rPr>
            </w:pPr>
            <w:r>
              <w:rPr>
                <w:rFonts w:hint="eastAsia"/>
                <w:u w:val="single"/>
              </w:rPr>
              <w:t>另無論成立與否</w:t>
            </w:r>
            <w:r w:rsidR="003607AC">
              <w:rPr>
                <w:rFonts w:hint="eastAsia"/>
                <w:u w:val="single"/>
              </w:rPr>
              <w:t>，</w:t>
            </w:r>
            <w:r>
              <w:rPr>
                <w:rFonts w:hint="eastAsia"/>
                <w:u w:val="single"/>
              </w:rPr>
              <w:t>雇主</w:t>
            </w:r>
            <w:r w:rsidR="003607AC">
              <w:rPr>
                <w:rFonts w:hint="eastAsia"/>
                <w:u w:val="single"/>
              </w:rPr>
              <w:t>仍應積極採取防治性騷擾相關措施，</w:t>
            </w:r>
            <w:r w:rsidR="003607AC" w:rsidRPr="00650F15">
              <w:rPr>
                <w:rFonts w:hint="eastAsia"/>
                <w:u w:val="single"/>
              </w:rPr>
              <w:t>例如</w:t>
            </w:r>
            <w:r w:rsidR="003607AC">
              <w:rPr>
                <w:rFonts w:hint="eastAsia"/>
                <w:u w:val="single"/>
              </w:rPr>
              <w:t>：</w:t>
            </w:r>
            <w:r w:rsidR="003607AC" w:rsidRPr="00650F15">
              <w:rPr>
                <w:rFonts w:hint="eastAsia"/>
                <w:u w:val="single"/>
              </w:rPr>
              <w:t>辦理相關教育訓練或宣導、辦公空間風險類別及評估危害等</w:t>
            </w:r>
            <w:r w:rsidR="003607AC" w:rsidRPr="00650F15">
              <w:rPr>
                <w:rFonts w:hint="eastAsia"/>
                <w:u w:val="single"/>
              </w:rPr>
              <w:t>)</w:t>
            </w:r>
          </w:p>
          <w:p w14:paraId="588F1A65" w14:textId="6332E15B" w:rsidR="003607AC" w:rsidRPr="00AB1AB9" w:rsidRDefault="003607AC" w:rsidP="003607AC">
            <w:pPr>
              <w:pStyle w:val="a9"/>
              <w:spacing w:before="240" w:line="276" w:lineRule="auto"/>
              <w:ind w:leftChars="185" w:left="446" w:hangingChars="1" w:hanging="2"/>
              <w:jc w:val="both"/>
              <w:rPr>
                <w:u w:val="single"/>
              </w:rPr>
            </w:pPr>
          </w:p>
        </w:tc>
      </w:tr>
      <w:tr w:rsidR="003607AC" w14:paraId="714E5D03" w14:textId="77777777" w:rsidTr="004F4C5A">
        <w:trPr>
          <w:trHeight w:val="1497"/>
        </w:trPr>
        <w:tc>
          <w:tcPr>
            <w:tcW w:w="10456" w:type="dxa"/>
            <w:shd w:val="clear" w:color="auto" w:fill="E8E8E8" w:themeFill="background2"/>
          </w:tcPr>
          <w:p w14:paraId="096B37F5" w14:textId="69628FC8" w:rsidR="003607AC" w:rsidRDefault="003607AC" w:rsidP="00C64960">
            <w:pPr>
              <w:pStyle w:val="a9"/>
              <w:numPr>
                <w:ilvl w:val="1"/>
                <w:numId w:val="3"/>
              </w:numPr>
              <w:spacing w:before="240" w:line="276" w:lineRule="auto"/>
              <w:ind w:left="447" w:hanging="425"/>
              <w:jc w:val="both"/>
            </w:pPr>
            <w:r>
              <w:rPr>
                <w:rFonts w:hint="eastAsia"/>
              </w:rPr>
              <w:t>申訴人如對調查結果或處置決議不服，得於收到本調查報告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日內，向本事業單位提出申復</w:t>
            </w:r>
            <w:r w:rsidRPr="0057622F">
              <w:rPr>
                <w:rFonts w:hint="eastAsia"/>
                <w:u w:val="single"/>
              </w:rPr>
              <w:t>(</w:t>
            </w:r>
            <w:r w:rsidRPr="0057622F">
              <w:rPr>
                <w:rFonts w:hint="eastAsia"/>
                <w:u w:val="single"/>
              </w:rPr>
              <w:t>依事業單位自訂規範</w:t>
            </w:r>
            <w:r w:rsidRPr="0057622F">
              <w:rPr>
                <w:rFonts w:hint="eastAsia"/>
                <w:u w:val="single"/>
              </w:rPr>
              <w:t>)</w:t>
            </w:r>
            <w:r>
              <w:rPr>
                <w:rFonts w:hint="eastAsia"/>
              </w:rPr>
              <w:t>。</w:t>
            </w:r>
          </w:p>
        </w:tc>
      </w:tr>
    </w:tbl>
    <w:tbl>
      <w:tblPr>
        <w:tblStyle w:val="af2"/>
        <w:tblpPr w:leftFromText="180" w:rightFromText="180" w:vertAnchor="text" w:horzAnchor="margin" w:tblpY="12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82242" w14:paraId="6171DC88" w14:textId="77777777" w:rsidTr="00482242">
        <w:tc>
          <w:tcPr>
            <w:tcW w:w="10456" w:type="dxa"/>
          </w:tcPr>
          <w:p w14:paraId="4B348533" w14:textId="3D0AE2BF" w:rsidR="00482242" w:rsidRPr="00050EBB" w:rsidRDefault="00482242" w:rsidP="00050EBB">
            <w:pPr>
              <w:spacing w:before="240"/>
              <w:jc w:val="center"/>
              <w:rPr>
                <w:rFonts w:asciiTheme="minorEastAsia" w:hAnsiTheme="minorEastAsia"/>
                <w:sz w:val="36"/>
                <w:szCs w:val="36"/>
              </w:rPr>
            </w:pPr>
            <w:bookmarkStart w:id="1" w:name="_Hlk190616713"/>
            <w:r w:rsidRPr="00CE0B17">
              <w:rPr>
                <w:rFonts w:asciiTheme="minorEastAsia" w:hAnsiTheme="minorEastAsia" w:hint="eastAsia"/>
                <w:sz w:val="36"/>
                <w:szCs w:val="36"/>
                <w:shd w:val="clear" w:color="auto" w:fill="E8E8E8" w:themeFill="background2"/>
              </w:rPr>
              <w:lastRenderedPageBreak/>
              <w:t>新北市政府勞工局提醒事業單位：</w:t>
            </w:r>
            <w:bookmarkEnd w:id="1"/>
          </w:p>
          <w:p w14:paraId="38E6C999" w14:textId="175CBCBF" w:rsidR="00482242" w:rsidRDefault="00482242" w:rsidP="00050EBB">
            <w:pPr>
              <w:ind w:left="456" w:hangingChars="190" w:hanging="456"/>
            </w:pPr>
            <w:r>
              <w:rPr>
                <w:rFonts w:hint="eastAsia"/>
              </w:rPr>
              <w:t>一、</w:t>
            </w:r>
            <w:r w:rsidR="00050EBB">
              <w:rPr>
                <w:rFonts w:hint="eastAsia"/>
              </w:rPr>
              <w:t>無論事業單位規模大小，接獲被害人申訴性騷擾事件時，</w:t>
            </w:r>
            <w:proofErr w:type="gramStart"/>
            <w:r w:rsidR="00050EBB">
              <w:rPr>
                <w:rFonts w:hint="eastAsia"/>
              </w:rPr>
              <w:t>依法均應進行</w:t>
            </w:r>
            <w:proofErr w:type="gramEnd"/>
            <w:r w:rsidR="00050EBB">
              <w:rPr>
                <w:rFonts w:hint="eastAsia"/>
              </w:rPr>
              <w:t>調查。</w:t>
            </w:r>
            <w:r w:rsidR="00C26FFE">
              <w:rPr>
                <w:rFonts w:hint="eastAsia"/>
              </w:rPr>
              <w:t>處理</w:t>
            </w:r>
            <w:r w:rsidR="001D4A59">
              <w:rPr>
                <w:rFonts w:hint="eastAsia"/>
              </w:rPr>
              <w:t>性騷擾事件以不公開方式為之，在調查過程應保護當事人的隱私，</w:t>
            </w:r>
            <w:r w:rsidR="00D17091">
              <w:rPr>
                <w:rFonts w:hint="eastAsia"/>
              </w:rPr>
              <w:t>亦應</w:t>
            </w:r>
            <w:r w:rsidR="00D17091" w:rsidRPr="00D17091">
              <w:rPr>
                <w:rFonts w:hint="eastAsia"/>
              </w:rPr>
              <w:t>保護受邀協助調查者之身分資訊</w:t>
            </w:r>
            <w:r w:rsidR="00D17091">
              <w:rPr>
                <w:rFonts w:hint="eastAsia"/>
              </w:rPr>
              <w:t>(</w:t>
            </w:r>
            <w:r w:rsidR="00D17091">
              <w:rPr>
                <w:rFonts w:hint="eastAsia"/>
              </w:rPr>
              <w:t>如代號化</w:t>
            </w:r>
            <w:r w:rsidR="00D17091">
              <w:rPr>
                <w:rFonts w:hint="eastAsia"/>
              </w:rPr>
              <w:t>)</w:t>
            </w:r>
            <w:r w:rsidR="00D17091">
              <w:rPr>
                <w:rFonts w:hint="eastAsia"/>
              </w:rPr>
              <w:t>，</w:t>
            </w:r>
            <w:r w:rsidR="001D4A59">
              <w:rPr>
                <w:rFonts w:hint="eastAsia"/>
              </w:rPr>
              <w:t>秉持客觀、公正的原則進行調查，並給予當事人充分陳述意見及答辯機會，有詢問當事人的必要時，應避免重複詢問，亦切勿使當事人互相對質。</w:t>
            </w:r>
          </w:p>
          <w:p w14:paraId="08D0C4C8" w14:textId="77777777" w:rsidR="00482242" w:rsidRDefault="00482242" w:rsidP="00482242"/>
          <w:p w14:paraId="4C19EA19" w14:textId="15ECD537" w:rsidR="00482242" w:rsidRDefault="001D4A59" w:rsidP="00482242">
            <w:r>
              <w:rPr>
                <w:rFonts w:hint="eastAsia"/>
              </w:rPr>
              <w:t>二、</w:t>
            </w:r>
            <w:r w:rsidR="00C26FFE">
              <w:rPr>
                <w:rFonts w:hint="eastAsia"/>
              </w:rPr>
              <w:t>事業單位依僱用受</w:t>
            </w:r>
            <w:proofErr w:type="gramStart"/>
            <w:r w:rsidR="00C26FFE">
              <w:rPr>
                <w:rFonts w:hint="eastAsia"/>
              </w:rPr>
              <w:t>僱</w:t>
            </w:r>
            <w:proofErr w:type="gramEnd"/>
            <w:r w:rsidR="00C26FFE">
              <w:rPr>
                <w:rFonts w:hint="eastAsia"/>
              </w:rPr>
              <w:t>者人數不同，組成申訴處理單位或調查小組應遵守法定規範。</w:t>
            </w:r>
          </w:p>
          <w:tbl>
            <w:tblPr>
              <w:tblStyle w:val="af2"/>
              <w:tblW w:w="9328" w:type="dxa"/>
              <w:tblInd w:w="512" w:type="dxa"/>
              <w:tblLook w:val="04A0" w:firstRow="1" w:lastRow="0" w:firstColumn="1" w:lastColumn="0" w:noHBand="0" w:noVBand="1"/>
            </w:tblPr>
            <w:tblGrid>
              <w:gridCol w:w="2044"/>
              <w:gridCol w:w="3883"/>
              <w:gridCol w:w="3401"/>
            </w:tblGrid>
            <w:tr w:rsidR="001D4A59" w14:paraId="0006E510" w14:textId="77777777" w:rsidTr="00050EBB">
              <w:tc>
                <w:tcPr>
                  <w:tcW w:w="2044" w:type="dxa"/>
                </w:tcPr>
                <w:p w14:paraId="1047F944" w14:textId="17C31B55" w:rsidR="001D4A59" w:rsidRDefault="001D4A59" w:rsidP="00D17091">
                  <w:pPr>
                    <w:framePr w:hSpace="180" w:wrap="around" w:vAnchor="text" w:hAnchor="margin" w:y="121"/>
                    <w:jc w:val="center"/>
                  </w:pPr>
                  <w:r>
                    <w:rPr>
                      <w:rFonts w:hint="eastAsia"/>
                    </w:rPr>
                    <w:t>僱用受</w:t>
                  </w:r>
                  <w:proofErr w:type="gramStart"/>
                  <w:r>
                    <w:rPr>
                      <w:rFonts w:hint="eastAsia"/>
                    </w:rPr>
                    <w:t>僱</w:t>
                  </w:r>
                  <w:proofErr w:type="gramEnd"/>
                  <w:r>
                    <w:rPr>
                      <w:rFonts w:hint="eastAsia"/>
                    </w:rPr>
                    <w:t>者人數</w:t>
                  </w:r>
                </w:p>
              </w:tc>
              <w:tc>
                <w:tcPr>
                  <w:tcW w:w="3883" w:type="dxa"/>
                </w:tcPr>
                <w:p w14:paraId="343260AC" w14:textId="498848D3" w:rsidR="001D4A59" w:rsidRDefault="001D4A59" w:rsidP="00D17091">
                  <w:pPr>
                    <w:framePr w:hSpace="180" w:wrap="around" w:vAnchor="text" w:hAnchor="margin" w:y="121"/>
                    <w:jc w:val="center"/>
                  </w:pPr>
                  <w:r>
                    <w:rPr>
                      <w:rFonts w:hint="eastAsia"/>
                    </w:rPr>
                    <w:t>申訴處理單位</w:t>
                  </w:r>
                </w:p>
              </w:tc>
              <w:tc>
                <w:tcPr>
                  <w:tcW w:w="3401" w:type="dxa"/>
                </w:tcPr>
                <w:p w14:paraId="0BB37E74" w14:textId="5518D822" w:rsidR="001D4A59" w:rsidRDefault="001D4A59" w:rsidP="00D17091">
                  <w:pPr>
                    <w:framePr w:hSpace="180" w:wrap="around" w:vAnchor="text" w:hAnchor="margin" w:y="121"/>
                    <w:ind w:firstLineChars="8" w:firstLine="19"/>
                    <w:jc w:val="center"/>
                  </w:pPr>
                  <w:r>
                    <w:rPr>
                      <w:rFonts w:hint="eastAsia"/>
                    </w:rPr>
                    <w:t>申訴調查小組</w:t>
                  </w:r>
                </w:p>
              </w:tc>
            </w:tr>
            <w:tr w:rsidR="001D4A59" w14:paraId="403F55A5" w14:textId="77777777" w:rsidTr="00050EBB">
              <w:tc>
                <w:tcPr>
                  <w:tcW w:w="2044" w:type="dxa"/>
                </w:tcPr>
                <w:p w14:paraId="238E3DC7" w14:textId="42BF9E52" w:rsidR="001D4A59" w:rsidRDefault="00C26FFE" w:rsidP="00D17091">
                  <w:pPr>
                    <w:framePr w:hSpace="180" w:wrap="around" w:vAnchor="text" w:hAnchor="margin" w:y="121"/>
                    <w:jc w:val="center"/>
                  </w:pPr>
                  <w:r>
                    <w:rPr>
                      <w:rFonts w:hint="eastAsia"/>
                    </w:rPr>
                    <w:t>100</w:t>
                  </w:r>
                  <w:r>
                    <w:rPr>
                      <w:rFonts w:hint="eastAsia"/>
                    </w:rPr>
                    <w:t>人以上</w:t>
                  </w:r>
                </w:p>
              </w:tc>
              <w:tc>
                <w:tcPr>
                  <w:tcW w:w="3883" w:type="dxa"/>
                </w:tcPr>
                <w:p w14:paraId="23728A63" w14:textId="7C33C4EA" w:rsidR="001D4A59" w:rsidRDefault="00C26FFE" w:rsidP="00D17091">
                  <w:pPr>
                    <w:pStyle w:val="a9"/>
                    <w:framePr w:hSpace="180" w:wrap="around" w:vAnchor="text" w:hAnchor="margin" w:y="121"/>
                    <w:numPr>
                      <w:ilvl w:val="0"/>
                      <w:numId w:val="7"/>
                    </w:numPr>
                  </w:pPr>
                  <w:r>
                    <w:rPr>
                      <w:rFonts w:hint="eastAsia"/>
                    </w:rPr>
                    <w:t>法定應組成</w:t>
                  </w:r>
                </w:p>
                <w:p w14:paraId="58599BB0" w14:textId="77777777" w:rsidR="00C26FFE" w:rsidRDefault="00C26FFE" w:rsidP="00D17091">
                  <w:pPr>
                    <w:pStyle w:val="a9"/>
                    <w:framePr w:hSpace="180" w:wrap="around" w:vAnchor="text" w:hAnchor="margin" w:y="121"/>
                    <w:numPr>
                      <w:ilvl w:val="0"/>
                      <w:numId w:val="7"/>
                    </w:numPr>
                  </w:pPr>
                  <w:r>
                    <w:rPr>
                      <w:rFonts w:hint="eastAsia"/>
                    </w:rPr>
                    <w:t>成員應有具備性別意識的專業人士，女性成員不得低於</w:t>
                  </w: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>分之</w:t>
                  </w:r>
                  <w:r>
                    <w:rPr>
                      <w:rFonts w:hint="eastAsia"/>
                    </w:rPr>
                    <w:t>1</w:t>
                  </w:r>
                </w:p>
                <w:p w14:paraId="22E4C028" w14:textId="6D63A176" w:rsidR="00C26FFE" w:rsidRDefault="00C26FFE" w:rsidP="00D17091">
                  <w:pPr>
                    <w:pStyle w:val="a9"/>
                    <w:framePr w:hSpace="180" w:wrap="around" w:vAnchor="text" w:hAnchor="margin" w:y="121"/>
                    <w:numPr>
                      <w:ilvl w:val="0"/>
                      <w:numId w:val="7"/>
                    </w:numPr>
                  </w:pPr>
                  <w:r>
                    <w:rPr>
                      <w:rFonts w:hint="eastAsia"/>
                    </w:rPr>
                    <w:t>人數建議：</w:t>
                  </w: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</w:rPr>
                    <w:t>人以上；僱用受</w:t>
                  </w:r>
                  <w:proofErr w:type="gramStart"/>
                  <w:r>
                    <w:rPr>
                      <w:rFonts w:hint="eastAsia"/>
                    </w:rPr>
                    <w:t>僱</w:t>
                  </w:r>
                  <w:proofErr w:type="gramEnd"/>
                  <w:r>
                    <w:rPr>
                      <w:rFonts w:hint="eastAsia"/>
                    </w:rPr>
                    <w:t>者</w:t>
                  </w:r>
                  <w:r>
                    <w:rPr>
                      <w:rFonts w:hint="eastAsia"/>
                    </w:rPr>
                    <w:t>500</w:t>
                  </w:r>
                  <w:r>
                    <w:rPr>
                      <w:rFonts w:hint="eastAsia"/>
                    </w:rPr>
                    <w:t>人以上者，建議</w:t>
                  </w:r>
                  <w:r>
                    <w:rPr>
                      <w:rFonts w:hint="eastAsia"/>
                    </w:rPr>
                    <w:t>5</w:t>
                  </w:r>
                  <w:r>
                    <w:rPr>
                      <w:rFonts w:hint="eastAsia"/>
                    </w:rPr>
                    <w:t>人以上</w:t>
                  </w:r>
                </w:p>
              </w:tc>
              <w:tc>
                <w:tcPr>
                  <w:tcW w:w="3401" w:type="dxa"/>
                </w:tcPr>
                <w:p w14:paraId="10FC5BBA" w14:textId="3C57B9CD" w:rsidR="001D4A59" w:rsidRDefault="00C26FFE" w:rsidP="00D17091">
                  <w:pPr>
                    <w:pStyle w:val="a9"/>
                    <w:framePr w:hSpace="180" w:wrap="around" w:vAnchor="text" w:hAnchor="margin" w:y="121"/>
                    <w:numPr>
                      <w:ilvl w:val="0"/>
                      <w:numId w:val="8"/>
                    </w:numPr>
                  </w:pPr>
                  <w:r w:rsidRPr="00C26FFE">
                    <w:rPr>
                      <w:rFonts w:hint="eastAsia"/>
                    </w:rPr>
                    <w:t>法定應組成</w:t>
                  </w:r>
                </w:p>
                <w:p w14:paraId="43124AFB" w14:textId="77777777" w:rsidR="00C26FFE" w:rsidRDefault="00C26FFE" w:rsidP="00D17091">
                  <w:pPr>
                    <w:pStyle w:val="a9"/>
                    <w:framePr w:hSpace="180" w:wrap="around" w:vAnchor="text" w:hAnchor="margin" w:y="121"/>
                    <w:numPr>
                      <w:ilvl w:val="0"/>
                      <w:numId w:val="8"/>
                    </w:numPr>
                  </w:pPr>
                  <w:r>
                    <w:rPr>
                      <w:rFonts w:hint="eastAsia"/>
                    </w:rPr>
                    <w:t>成員並應有具備性別意識之外部專業人士</w:t>
                  </w:r>
                </w:p>
                <w:p w14:paraId="3CAC7CDF" w14:textId="6A208ED4" w:rsidR="00C26FFE" w:rsidRPr="00C26FFE" w:rsidRDefault="00C26FFE" w:rsidP="00D17091">
                  <w:pPr>
                    <w:pStyle w:val="a9"/>
                    <w:framePr w:hSpace="180" w:wrap="around" w:vAnchor="text" w:hAnchor="margin" w:y="121"/>
                    <w:numPr>
                      <w:ilvl w:val="0"/>
                      <w:numId w:val="8"/>
                    </w:numPr>
                  </w:pPr>
                  <w:r>
                    <w:rPr>
                      <w:rFonts w:hint="eastAsia"/>
                    </w:rPr>
                    <w:t>人數建議：</w:t>
                  </w: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>人以上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應包括外部專業人士至少</w:t>
                  </w:r>
                  <w:r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人</w:t>
                  </w:r>
                  <w:r>
                    <w:rPr>
                      <w:rFonts w:hint="eastAsia"/>
                    </w:rPr>
                    <w:t>)</w:t>
                  </w:r>
                </w:p>
              </w:tc>
            </w:tr>
            <w:tr w:rsidR="001D4A59" w14:paraId="2E02DE4B" w14:textId="77777777" w:rsidTr="00050EBB">
              <w:tc>
                <w:tcPr>
                  <w:tcW w:w="2044" w:type="dxa"/>
                </w:tcPr>
                <w:p w14:paraId="15704793" w14:textId="77777777" w:rsidR="00C26FFE" w:rsidRDefault="00C26FFE" w:rsidP="00D17091">
                  <w:pPr>
                    <w:framePr w:hSpace="180" w:wrap="around" w:vAnchor="text" w:hAnchor="margin" w:y="121"/>
                    <w:jc w:val="center"/>
                  </w:pPr>
                  <w:r>
                    <w:rPr>
                      <w:rFonts w:hint="eastAsia"/>
                    </w:rPr>
                    <w:t xml:space="preserve">30 </w:t>
                  </w:r>
                  <w:r>
                    <w:rPr>
                      <w:rFonts w:hint="eastAsia"/>
                    </w:rPr>
                    <w:t>人以上</w:t>
                  </w:r>
                </w:p>
                <w:p w14:paraId="58C58497" w14:textId="0F769CCF" w:rsidR="001D4A59" w:rsidRDefault="00C26FFE" w:rsidP="00D17091">
                  <w:pPr>
                    <w:framePr w:hSpace="180" w:wrap="around" w:vAnchor="text" w:hAnchor="margin" w:y="121"/>
                    <w:jc w:val="center"/>
                  </w:pPr>
                  <w:r>
                    <w:rPr>
                      <w:rFonts w:hint="eastAsia"/>
                    </w:rPr>
                    <w:t>未滿</w:t>
                  </w:r>
                  <w:r>
                    <w:rPr>
                      <w:rFonts w:hint="eastAsia"/>
                    </w:rPr>
                    <w:t>100</w:t>
                  </w:r>
                  <w:r>
                    <w:rPr>
                      <w:rFonts w:hint="eastAsia"/>
                    </w:rPr>
                    <w:t>人</w:t>
                  </w:r>
                </w:p>
              </w:tc>
              <w:tc>
                <w:tcPr>
                  <w:tcW w:w="3883" w:type="dxa"/>
                </w:tcPr>
                <w:p w14:paraId="62911BAD" w14:textId="00AD6CB0" w:rsidR="00C26FFE" w:rsidRDefault="00C26FFE" w:rsidP="00D17091">
                  <w:pPr>
                    <w:pStyle w:val="a9"/>
                    <w:framePr w:hSpace="180" w:wrap="around" w:vAnchor="text" w:hAnchor="margin" w:y="121"/>
                    <w:numPr>
                      <w:ilvl w:val="0"/>
                      <w:numId w:val="9"/>
                    </w:numPr>
                  </w:pPr>
                  <w:r>
                    <w:rPr>
                      <w:rFonts w:hint="eastAsia"/>
                    </w:rPr>
                    <w:t>法定應組成</w:t>
                  </w:r>
                </w:p>
                <w:p w14:paraId="73DF9A7B" w14:textId="77777777" w:rsidR="00C26FFE" w:rsidRDefault="00C26FFE" w:rsidP="00D17091">
                  <w:pPr>
                    <w:pStyle w:val="a9"/>
                    <w:framePr w:hSpace="180" w:wrap="around" w:vAnchor="text" w:hAnchor="margin" w:y="121"/>
                    <w:numPr>
                      <w:ilvl w:val="0"/>
                      <w:numId w:val="9"/>
                    </w:numPr>
                  </w:pPr>
                  <w:r>
                    <w:rPr>
                      <w:rFonts w:hint="eastAsia"/>
                    </w:rPr>
                    <w:t>成員應有具備性別意識的專業人士，女性成員不得低於</w:t>
                  </w: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>分之</w:t>
                  </w:r>
                  <w:r>
                    <w:rPr>
                      <w:rFonts w:hint="eastAsia"/>
                    </w:rPr>
                    <w:t>1</w:t>
                  </w:r>
                </w:p>
                <w:p w14:paraId="2C7C730B" w14:textId="64364A55" w:rsidR="001D4A59" w:rsidRDefault="00C26FFE" w:rsidP="00D17091">
                  <w:pPr>
                    <w:pStyle w:val="a9"/>
                    <w:framePr w:hSpace="180" w:wrap="around" w:vAnchor="text" w:hAnchor="margin" w:y="121"/>
                    <w:numPr>
                      <w:ilvl w:val="0"/>
                      <w:numId w:val="9"/>
                    </w:numPr>
                  </w:pPr>
                  <w:r>
                    <w:rPr>
                      <w:rFonts w:hint="eastAsia"/>
                    </w:rPr>
                    <w:t>人數建議：</w:t>
                  </w: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</w:rPr>
                    <w:t>人以上</w:t>
                  </w:r>
                </w:p>
              </w:tc>
              <w:tc>
                <w:tcPr>
                  <w:tcW w:w="3401" w:type="dxa"/>
                </w:tcPr>
                <w:p w14:paraId="3A9EEDBA" w14:textId="7C2A8B6B" w:rsidR="00C26FFE" w:rsidRDefault="00C26FFE" w:rsidP="00D17091">
                  <w:pPr>
                    <w:pStyle w:val="a9"/>
                    <w:framePr w:hSpace="180" w:wrap="around" w:vAnchor="text" w:hAnchor="margin" w:y="121"/>
                    <w:numPr>
                      <w:ilvl w:val="0"/>
                      <w:numId w:val="10"/>
                    </w:numPr>
                  </w:pPr>
                  <w:r>
                    <w:rPr>
                      <w:rFonts w:hint="eastAsia"/>
                    </w:rPr>
                    <w:t>未強制</w:t>
                  </w:r>
                  <w:r w:rsidRPr="00C26FFE">
                    <w:rPr>
                      <w:rFonts w:hint="eastAsia"/>
                    </w:rPr>
                    <w:t>組成</w:t>
                  </w:r>
                </w:p>
                <w:p w14:paraId="1908D274" w14:textId="77777777" w:rsidR="00C26FFE" w:rsidRDefault="00C26FFE" w:rsidP="00D17091">
                  <w:pPr>
                    <w:pStyle w:val="a9"/>
                    <w:framePr w:hSpace="180" w:wrap="around" w:vAnchor="text" w:hAnchor="margin" w:y="121"/>
                    <w:numPr>
                      <w:ilvl w:val="0"/>
                      <w:numId w:val="10"/>
                    </w:numPr>
                  </w:pPr>
                  <w:r>
                    <w:rPr>
                      <w:rFonts w:hint="eastAsia"/>
                    </w:rPr>
                    <w:t>建議可由「申訴處理單位」指定適當內部成員或可委由具備性別意識之外部專業人士協助調查</w:t>
                  </w:r>
                </w:p>
                <w:p w14:paraId="3D562CD6" w14:textId="027E768C" w:rsidR="001D4A59" w:rsidRDefault="00C26FFE" w:rsidP="00D17091">
                  <w:pPr>
                    <w:pStyle w:val="a9"/>
                    <w:framePr w:hSpace="180" w:wrap="around" w:vAnchor="text" w:hAnchor="margin" w:y="121"/>
                    <w:numPr>
                      <w:ilvl w:val="0"/>
                      <w:numId w:val="10"/>
                    </w:numPr>
                  </w:pPr>
                  <w:r>
                    <w:rPr>
                      <w:rFonts w:hint="eastAsia"/>
                    </w:rPr>
                    <w:t>人數建議：</w:t>
                  </w: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>人以上</w:t>
                  </w:r>
                </w:p>
              </w:tc>
            </w:tr>
            <w:tr w:rsidR="00C26FFE" w14:paraId="5B180096" w14:textId="77777777" w:rsidTr="00050EBB">
              <w:tc>
                <w:tcPr>
                  <w:tcW w:w="2044" w:type="dxa"/>
                </w:tcPr>
                <w:p w14:paraId="3F16A0D6" w14:textId="735F3023" w:rsidR="00C26FFE" w:rsidRDefault="00C26FFE" w:rsidP="00D17091">
                  <w:pPr>
                    <w:framePr w:hSpace="180" w:wrap="around" w:vAnchor="text" w:hAnchor="margin" w:y="121"/>
                    <w:jc w:val="center"/>
                  </w:pPr>
                  <w:r>
                    <w:rPr>
                      <w:rFonts w:hint="eastAsia"/>
                    </w:rPr>
                    <w:t>未滿</w:t>
                  </w:r>
                  <w:r>
                    <w:rPr>
                      <w:rFonts w:hint="eastAsia"/>
                    </w:rPr>
                    <w:t>30</w:t>
                  </w:r>
                  <w:r>
                    <w:rPr>
                      <w:rFonts w:hint="eastAsia"/>
                    </w:rPr>
                    <w:t>人</w:t>
                  </w:r>
                </w:p>
              </w:tc>
              <w:tc>
                <w:tcPr>
                  <w:tcW w:w="7284" w:type="dxa"/>
                  <w:gridSpan w:val="2"/>
                </w:tcPr>
                <w:p w14:paraId="2A43A7ED" w14:textId="008DF47C" w:rsidR="00C26FFE" w:rsidRDefault="00C26FFE" w:rsidP="00D17091">
                  <w:pPr>
                    <w:pStyle w:val="a9"/>
                    <w:framePr w:hSpace="180" w:wrap="around" w:vAnchor="text" w:hAnchor="margin" w:y="121"/>
                    <w:numPr>
                      <w:ilvl w:val="0"/>
                      <w:numId w:val="11"/>
                    </w:numPr>
                  </w:pPr>
                  <w:r>
                    <w:rPr>
                      <w:rFonts w:hint="eastAsia"/>
                    </w:rPr>
                    <w:t>未強制組成</w:t>
                  </w:r>
                </w:p>
                <w:p w14:paraId="5FFB48A2" w14:textId="77777777" w:rsidR="00C26FFE" w:rsidRDefault="00C26FFE" w:rsidP="00D17091">
                  <w:pPr>
                    <w:pStyle w:val="a9"/>
                    <w:framePr w:hSpace="180" w:wrap="around" w:vAnchor="text" w:hAnchor="margin" w:y="121"/>
                    <w:numPr>
                      <w:ilvl w:val="0"/>
                      <w:numId w:val="11"/>
                    </w:numPr>
                  </w:pPr>
                  <w:r>
                    <w:rPr>
                      <w:rFonts w:hint="eastAsia"/>
                    </w:rPr>
                    <w:t>得由雇主與受</w:t>
                  </w:r>
                  <w:proofErr w:type="gramStart"/>
                  <w:r>
                    <w:rPr>
                      <w:rFonts w:hint="eastAsia"/>
                    </w:rPr>
                    <w:t>僱</w:t>
                  </w:r>
                  <w:proofErr w:type="gramEnd"/>
                  <w:r>
                    <w:rPr>
                      <w:rFonts w:hint="eastAsia"/>
                    </w:rPr>
                    <w:t>者代表共同組成申訴處理單位，並應注意成員性別之相當比例</w:t>
                  </w:r>
                </w:p>
                <w:p w14:paraId="4400505E" w14:textId="5600798F" w:rsidR="00C26FFE" w:rsidRDefault="00C26FFE" w:rsidP="00D17091">
                  <w:pPr>
                    <w:pStyle w:val="a9"/>
                    <w:framePr w:hSpace="180" w:wrap="around" w:vAnchor="text" w:hAnchor="margin" w:y="121"/>
                    <w:numPr>
                      <w:ilvl w:val="0"/>
                      <w:numId w:val="11"/>
                    </w:numPr>
                  </w:pPr>
                  <w:r>
                    <w:rPr>
                      <w:rFonts w:hint="eastAsia"/>
                    </w:rPr>
                    <w:t>實際運作上如有困難，建議可委由具備性別意識之外部專業人士協助處理調查</w:t>
                  </w:r>
                </w:p>
              </w:tc>
            </w:tr>
          </w:tbl>
          <w:p w14:paraId="4438B34F" w14:textId="77777777" w:rsidR="001D4A59" w:rsidRDefault="001D4A59" w:rsidP="00482242"/>
          <w:p w14:paraId="78B95E56" w14:textId="44ADCDFF" w:rsidR="00CF2E6D" w:rsidRDefault="00CF2E6D" w:rsidP="00CF2E6D">
            <w:pPr>
              <w:ind w:left="456" w:hangingChars="190" w:hanging="456"/>
            </w:pPr>
            <w:r>
              <w:rPr>
                <w:rFonts w:hint="eastAsia"/>
              </w:rPr>
              <w:t>三、申訴處理單位、調查小組之專業人士，</w:t>
            </w:r>
            <w:r w:rsidR="00050EBB">
              <w:rPr>
                <w:rFonts w:hint="eastAsia"/>
              </w:rPr>
              <w:t>事業單位</w:t>
            </w:r>
            <w:r>
              <w:rPr>
                <w:rFonts w:hint="eastAsia"/>
              </w:rPr>
              <w:t>得</w:t>
            </w:r>
            <w:r w:rsidR="00050EBB">
              <w:rPr>
                <w:rFonts w:hint="eastAsia"/>
              </w:rPr>
              <w:t>視需求，</w:t>
            </w:r>
            <w:r>
              <w:rPr>
                <w:rFonts w:hint="eastAsia"/>
              </w:rPr>
              <w:t>自勞動部建立之工作場所性騷擾調查專業人才資料庫遴選之</w:t>
            </w:r>
            <w:r w:rsidR="00050EBB">
              <w:rPr>
                <w:rFonts w:hint="eastAsia"/>
              </w:rPr>
              <w:t>。</w:t>
            </w:r>
          </w:p>
          <w:p w14:paraId="193698D3" w14:textId="77777777" w:rsidR="00482242" w:rsidRDefault="00482242" w:rsidP="00482242"/>
          <w:p w14:paraId="407E7E5D" w14:textId="2880DB66" w:rsidR="00CF2E6D" w:rsidRDefault="00050EBB" w:rsidP="00050EBB">
            <w:r>
              <w:rPr>
                <w:rFonts w:hint="eastAsia"/>
              </w:rPr>
              <w:t>四、</w:t>
            </w:r>
            <w:r w:rsidRPr="00050EBB">
              <w:rPr>
                <w:rFonts w:hint="eastAsia"/>
              </w:rPr>
              <w:t>相關法令與資源：</w:t>
            </w:r>
          </w:p>
          <w:tbl>
            <w:tblPr>
              <w:tblStyle w:val="af2"/>
              <w:tblW w:w="0" w:type="auto"/>
              <w:tblInd w:w="480" w:type="dxa"/>
              <w:tblLook w:val="04A0" w:firstRow="1" w:lastRow="0" w:firstColumn="1" w:lastColumn="0" w:noHBand="0" w:noVBand="1"/>
            </w:tblPr>
            <w:tblGrid>
              <w:gridCol w:w="2113"/>
              <w:gridCol w:w="3375"/>
              <w:gridCol w:w="4262"/>
            </w:tblGrid>
            <w:tr w:rsidR="00050EBB" w14:paraId="3ACBD499" w14:textId="77777777" w:rsidTr="00910775">
              <w:tc>
                <w:tcPr>
                  <w:tcW w:w="5531" w:type="dxa"/>
                  <w:gridSpan w:val="2"/>
                </w:tcPr>
                <w:p w14:paraId="339F1C2D" w14:textId="77777777" w:rsidR="00050EBB" w:rsidRDefault="00050EBB" w:rsidP="00D17091">
                  <w:pPr>
                    <w:pStyle w:val="a9"/>
                    <w:framePr w:hSpace="180" w:wrap="around" w:vAnchor="text" w:hAnchor="margin" w:y="121"/>
                    <w:ind w:left="0"/>
                    <w:jc w:val="center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項目名稱</w:t>
                  </w:r>
                </w:p>
              </w:tc>
              <w:tc>
                <w:tcPr>
                  <w:tcW w:w="4281" w:type="dxa"/>
                </w:tcPr>
                <w:p w14:paraId="7A08B31A" w14:textId="77777777" w:rsidR="00050EBB" w:rsidRPr="0086774E" w:rsidRDefault="00050EBB" w:rsidP="00D17091">
                  <w:pPr>
                    <w:framePr w:hSpace="180" w:wrap="around" w:vAnchor="text" w:hAnchor="margin" w:y="121"/>
                    <w:jc w:val="center"/>
                  </w:pPr>
                  <w:r>
                    <w:rPr>
                      <w:rFonts w:hint="eastAsia"/>
                    </w:rPr>
                    <w:t>網址</w:t>
                  </w:r>
                </w:p>
              </w:tc>
            </w:tr>
            <w:tr w:rsidR="00050EBB" w14:paraId="5BB8CD89" w14:textId="77777777" w:rsidTr="00910775">
              <w:tc>
                <w:tcPr>
                  <w:tcW w:w="5531" w:type="dxa"/>
                  <w:gridSpan w:val="2"/>
                </w:tcPr>
                <w:p w14:paraId="38A7B7A4" w14:textId="77777777" w:rsidR="00050EBB" w:rsidRPr="0086774E" w:rsidRDefault="00050EBB" w:rsidP="00D17091">
                  <w:pPr>
                    <w:pStyle w:val="a9"/>
                    <w:framePr w:hSpace="180" w:wrap="around" w:vAnchor="text" w:hAnchor="margin" w:y="121"/>
                    <w:ind w:left="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/>
                    </w:rPr>
                    <w:t>1.</w:t>
                  </w:r>
                  <w:r>
                    <w:rPr>
                      <w:rFonts w:hint="eastAsia"/>
                    </w:rPr>
                    <w:t>性別平等工作法、施行細則</w:t>
                  </w:r>
                </w:p>
              </w:tc>
              <w:tc>
                <w:tcPr>
                  <w:tcW w:w="4281" w:type="dxa"/>
                </w:tcPr>
                <w:p w14:paraId="153CE20D" w14:textId="77777777" w:rsidR="00050EBB" w:rsidRDefault="00F71BBF" w:rsidP="00D17091">
                  <w:pPr>
                    <w:pStyle w:val="a9"/>
                    <w:framePr w:hSpace="180" w:wrap="around" w:vAnchor="text" w:hAnchor="margin" w:y="121"/>
                    <w:ind w:left="0"/>
                    <w:rPr>
                      <w:rFonts w:asciiTheme="minorEastAsia" w:hAnsiTheme="minorEastAsia"/>
                    </w:rPr>
                  </w:pPr>
                  <w:hyperlink r:id="rId7" w:history="1">
                    <w:r w:rsidR="00050EBB" w:rsidRPr="00117A06">
                      <w:rPr>
                        <w:rStyle w:val="af3"/>
                      </w:rPr>
                      <w:t>https://gov.tw/NNA</w:t>
                    </w:r>
                  </w:hyperlink>
                  <w:r w:rsidR="00050EBB">
                    <w:rPr>
                      <w:rFonts w:hint="eastAsia"/>
                    </w:rPr>
                    <w:t>、</w:t>
                  </w:r>
                  <w:hyperlink r:id="rId8" w:history="1">
                    <w:r w:rsidR="00050EBB" w:rsidRPr="00117A06">
                      <w:rPr>
                        <w:rStyle w:val="af3"/>
                      </w:rPr>
                      <w:t>https://gov.tw/2Sg</w:t>
                    </w:r>
                  </w:hyperlink>
                </w:p>
              </w:tc>
            </w:tr>
            <w:tr w:rsidR="00050EBB" w14:paraId="100998B1" w14:textId="77777777" w:rsidTr="00910775">
              <w:tc>
                <w:tcPr>
                  <w:tcW w:w="5531" w:type="dxa"/>
                  <w:gridSpan w:val="2"/>
                </w:tcPr>
                <w:p w14:paraId="5BB1DF2E" w14:textId="77777777" w:rsidR="00050EBB" w:rsidRDefault="00050EBB" w:rsidP="00D17091">
                  <w:pPr>
                    <w:pStyle w:val="a9"/>
                    <w:framePr w:hSpace="180" w:wrap="around" w:vAnchor="text" w:hAnchor="margin" w:y="121"/>
                    <w:ind w:left="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/>
                    </w:rPr>
                    <w:t>2.</w:t>
                  </w:r>
                  <w:r>
                    <w:rPr>
                      <w:rFonts w:hint="eastAsia"/>
                    </w:rPr>
                    <w:t>工作場所性騷擾防治措施準則</w:t>
                  </w:r>
                </w:p>
              </w:tc>
              <w:tc>
                <w:tcPr>
                  <w:tcW w:w="4281" w:type="dxa"/>
                </w:tcPr>
                <w:p w14:paraId="51CBBC74" w14:textId="77777777" w:rsidR="00050EBB" w:rsidRPr="0086774E" w:rsidRDefault="00F71BBF" w:rsidP="00D17091">
                  <w:pPr>
                    <w:framePr w:hSpace="180" w:wrap="around" w:vAnchor="text" w:hAnchor="margin" w:y="121"/>
                  </w:pPr>
                  <w:hyperlink r:id="rId9" w:history="1">
                    <w:r w:rsidR="00050EBB" w:rsidRPr="00117A06">
                      <w:rPr>
                        <w:rStyle w:val="af3"/>
                      </w:rPr>
                      <w:t>https://gov.tw/2mh</w:t>
                    </w:r>
                  </w:hyperlink>
                </w:p>
              </w:tc>
            </w:tr>
            <w:tr w:rsidR="00050EBB" w14:paraId="4FF3D8B8" w14:textId="77777777" w:rsidTr="00910775">
              <w:tc>
                <w:tcPr>
                  <w:tcW w:w="5531" w:type="dxa"/>
                  <w:gridSpan w:val="2"/>
                </w:tcPr>
                <w:p w14:paraId="5B337D04" w14:textId="77777777" w:rsidR="00050EBB" w:rsidRDefault="00050EBB" w:rsidP="00D17091">
                  <w:pPr>
                    <w:pStyle w:val="a9"/>
                    <w:framePr w:hSpace="180" w:wrap="around" w:vAnchor="text" w:hAnchor="margin" w:y="121"/>
                    <w:ind w:left="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/>
                    </w:rPr>
                    <w:t>3.</w:t>
                  </w:r>
                  <w:r w:rsidRPr="0086774E">
                    <w:rPr>
                      <w:rFonts w:asciiTheme="minorEastAsia" w:hAnsiTheme="minorEastAsia" w:hint="eastAsia"/>
                    </w:rPr>
                    <w:t>勞動部-職場性騷擾申訴處理指導手冊</w:t>
                  </w:r>
                </w:p>
              </w:tc>
              <w:tc>
                <w:tcPr>
                  <w:tcW w:w="4281" w:type="dxa"/>
                </w:tcPr>
                <w:p w14:paraId="614FDD90" w14:textId="77777777" w:rsidR="00050EBB" w:rsidRPr="0086774E" w:rsidRDefault="00F71BBF" w:rsidP="00D17091">
                  <w:pPr>
                    <w:framePr w:hSpace="180" w:wrap="around" w:vAnchor="text" w:hAnchor="margin" w:y="121"/>
                  </w:pPr>
                  <w:hyperlink r:id="rId10" w:history="1">
                    <w:r w:rsidR="00050EBB" w:rsidRPr="00117A06">
                      <w:rPr>
                        <w:rStyle w:val="af3"/>
                      </w:rPr>
                      <w:t>https://gov.tw/4YS</w:t>
                    </w:r>
                  </w:hyperlink>
                </w:p>
              </w:tc>
            </w:tr>
            <w:tr w:rsidR="00050EBB" w14:paraId="5BB7A233" w14:textId="77777777" w:rsidTr="00910775">
              <w:tc>
                <w:tcPr>
                  <w:tcW w:w="5531" w:type="dxa"/>
                  <w:gridSpan w:val="2"/>
                </w:tcPr>
                <w:p w14:paraId="58CDEAE7" w14:textId="77777777" w:rsidR="00050EBB" w:rsidRPr="0086774E" w:rsidRDefault="00050EBB" w:rsidP="00D17091">
                  <w:pPr>
                    <w:pStyle w:val="a9"/>
                    <w:framePr w:hSpace="180" w:wrap="around" w:vAnchor="text" w:hAnchor="margin" w:y="121"/>
                    <w:ind w:left="0"/>
                    <w:rPr>
                      <w:rFonts w:asciiTheme="minorEastAsia" w:hAnsiTheme="minorEastAsia"/>
                    </w:rPr>
                  </w:pPr>
                  <w:r w:rsidRPr="00B9698D">
                    <w:t>4.</w:t>
                  </w:r>
                  <w:r w:rsidRPr="00535822">
                    <w:rPr>
                      <w:rFonts w:hint="eastAsia"/>
                    </w:rPr>
                    <w:t>工作場所性騷擾調查專業人才資料庫</w:t>
                  </w:r>
                </w:p>
              </w:tc>
              <w:tc>
                <w:tcPr>
                  <w:tcW w:w="4281" w:type="dxa"/>
                </w:tcPr>
                <w:p w14:paraId="6EB97482" w14:textId="36D7B86D" w:rsidR="00050EBB" w:rsidRPr="00535822" w:rsidRDefault="00F71BBF" w:rsidP="00D17091">
                  <w:pPr>
                    <w:framePr w:hSpace="180" w:wrap="around" w:vAnchor="text" w:hAnchor="margin" w:y="121"/>
                    <w:rPr>
                      <w:shd w:val="pct15" w:color="auto" w:fill="FFFFFF"/>
                    </w:rPr>
                  </w:pPr>
                  <w:hyperlink r:id="rId11" w:history="1">
                    <w:r w:rsidR="00746DDF" w:rsidRPr="00CA7A5F">
                      <w:rPr>
                        <w:rStyle w:val="af3"/>
                      </w:rPr>
                      <w:t>https://gov.tw/BwY</w:t>
                    </w:r>
                  </w:hyperlink>
                </w:p>
              </w:tc>
            </w:tr>
            <w:tr w:rsidR="00050EBB" w14:paraId="1F02E041" w14:textId="77777777" w:rsidTr="00910775">
              <w:tc>
                <w:tcPr>
                  <w:tcW w:w="5531" w:type="dxa"/>
                  <w:gridSpan w:val="2"/>
                </w:tcPr>
                <w:p w14:paraId="2ED66BD9" w14:textId="77777777" w:rsidR="00050EBB" w:rsidRPr="00B9698D" w:rsidRDefault="00050EBB" w:rsidP="00D17091">
                  <w:pPr>
                    <w:pStyle w:val="a9"/>
                    <w:framePr w:hSpace="180" w:wrap="around" w:vAnchor="text" w:hAnchor="margin" w:y="121"/>
                    <w:ind w:left="0"/>
                  </w:pPr>
                  <w:r>
                    <w:rPr>
                      <w:rFonts w:hint="eastAsia"/>
                    </w:rPr>
                    <w:t>5.</w:t>
                  </w:r>
                  <w:r w:rsidRPr="00746DDF">
                    <w:rPr>
                      <w:rFonts w:hint="eastAsia"/>
                    </w:rPr>
                    <w:t>職場性騷擾案件通報系統</w:t>
                  </w:r>
                </w:p>
              </w:tc>
              <w:tc>
                <w:tcPr>
                  <w:tcW w:w="4281" w:type="dxa"/>
                </w:tcPr>
                <w:p w14:paraId="72F43E31" w14:textId="2F31632B" w:rsidR="00050EBB" w:rsidRPr="00746DDF" w:rsidRDefault="00F71BBF" w:rsidP="00D17091">
                  <w:pPr>
                    <w:framePr w:hSpace="180" w:wrap="around" w:vAnchor="text" w:hAnchor="margin" w:y="121"/>
                  </w:pPr>
                  <w:hyperlink r:id="rId12" w:history="1">
                    <w:r w:rsidR="00746DDF" w:rsidRPr="00DF4C19">
                      <w:rPr>
                        <w:rStyle w:val="af3"/>
                      </w:rPr>
                      <w:t>https://gov.tw/LB2</w:t>
                    </w:r>
                  </w:hyperlink>
                </w:p>
              </w:tc>
            </w:tr>
            <w:tr w:rsidR="00050EBB" w14:paraId="3BC381CA" w14:textId="77777777" w:rsidTr="00910775">
              <w:tc>
                <w:tcPr>
                  <w:tcW w:w="2129" w:type="dxa"/>
                  <w:vMerge w:val="restart"/>
                </w:tcPr>
                <w:p w14:paraId="4C61DA3B" w14:textId="77777777" w:rsidR="00050EBB" w:rsidRDefault="00050EBB" w:rsidP="00D17091">
                  <w:pPr>
                    <w:pStyle w:val="a9"/>
                    <w:framePr w:hSpace="180" w:wrap="around" w:vAnchor="text" w:hAnchor="margin" w:y="121"/>
                    <w:ind w:left="0"/>
                    <w:rPr>
                      <w:rFonts w:asciiTheme="minorEastAsia" w:hAnsiTheme="minorEastAsia"/>
                    </w:rPr>
                  </w:pPr>
                  <w:r w:rsidRPr="00B9698D">
                    <w:t>6.</w:t>
                  </w:r>
                  <w:r w:rsidRPr="0086774E">
                    <w:rPr>
                      <w:rFonts w:asciiTheme="minorEastAsia" w:hAnsiTheme="minorEastAsia" w:hint="eastAsia"/>
                    </w:rPr>
                    <w:t>新北市勞工局</w:t>
                  </w:r>
                  <w:r>
                    <w:rPr>
                      <w:rFonts w:asciiTheme="minorEastAsia" w:hAnsiTheme="minorEastAsia" w:hint="eastAsia"/>
                    </w:rPr>
                    <w:t xml:space="preserve"> </w:t>
                  </w:r>
                </w:p>
              </w:tc>
              <w:tc>
                <w:tcPr>
                  <w:tcW w:w="3402" w:type="dxa"/>
                </w:tcPr>
                <w:p w14:paraId="60FDE13F" w14:textId="77777777" w:rsidR="00050EBB" w:rsidRDefault="00050EBB" w:rsidP="00D17091">
                  <w:pPr>
                    <w:pStyle w:val="a9"/>
                    <w:framePr w:hSpace="180" w:wrap="around" w:vAnchor="text" w:hAnchor="margin" w:y="121"/>
                    <w:ind w:left="0"/>
                    <w:rPr>
                      <w:rFonts w:asciiTheme="minorEastAsia" w:hAnsiTheme="minorEastAsia"/>
                    </w:rPr>
                  </w:pPr>
                  <w:r w:rsidRPr="0086774E">
                    <w:rPr>
                      <w:rFonts w:asciiTheme="minorEastAsia" w:hAnsiTheme="minorEastAsia" w:hint="eastAsia"/>
                    </w:rPr>
                    <w:t>雇主職場性騷擾防治義務專區</w:t>
                  </w:r>
                </w:p>
              </w:tc>
              <w:tc>
                <w:tcPr>
                  <w:tcW w:w="4281" w:type="dxa"/>
                </w:tcPr>
                <w:p w14:paraId="06B72999" w14:textId="77777777" w:rsidR="00050EBB" w:rsidRPr="00B9698D" w:rsidRDefault="00F71BBF" w:rsidP="00D17091">
                  <w:pPr>
                    <w:framePr w:hSpace="180" w:wrap="around" w:vAnchor="text" w:hAnchor="margin" w:y="121"/>
                  </w:pPr>
                  <w:hyperlink r:id="rId13" w:history="1">
                    <w:r w:rsidR="00050EBB" w:rsidRPr="00117A06">
                      <w:rPr>
                        <w:rStyle w:val="af3"/>
                      </w:rPr>
                      <w:t>https://gov.tw/Dm1</w:t>
                    </w:r>
                  </w:hyperlink>
                </w:p>
              </w:tc>
            </w:tr>
            <w:tr w:rsidR="00050EBB" w14:paraId="4D74D5E9" w14:textId="77777777" w:rsidTr="00910775">
              <w:tc>
                <w:tcPr>
                  <w:tcW w:w="2129" w:type="dxa"/>
                  <w:vMerge/>
                </w:tcPr>
                <w:p w14:paraId="5656E67E" w14:textId="77777777" w:rsidR="00050EBB" w:rsidRPr="00B9698D" w:rsidRDefault="00050EBB" w:rsidP="00D17091">
                  <w:pPr>
                    <w:pStyle w:val="a9"/>
                    <w:framePr w:hSpace="180" w:wrap="around" w:vAnchor="text" w:hAnchor="margin" w:y="121"/>
                    <w:ind w:left="0"/>
                  </w:pPr>
                </w:p>
              </w:tc>
              <w:tc>
                <w:tcPr>
                  <w:tcW w:w="3402" w:type="dxa"/>
                </w:tcPr>
                <w:p w14:paraId="5ED54DE2" w14:textId="77777777" w:rsidR="00050EBB" w:rsidRPr="00B9698D" w:rsidRDefault="00050EBB" w:rsidP="00D17091">
                  <w:pPr>
                    <w:pStyle w:val="a9"/>
                    <w:framePr w:hSpace="180" w:wrap="around" w:vAnchor="text" w:hAnchor="margin" w:y="121"/>
                    <w:ind w:left="0"/>
                  </w:pPr>
                  <w:r>
                    <w:rPr>
                      <w:rFonts w:hint="eastAsia"/>
                    </w:rPr>
                    <w:t>諮詢、醫療、心理諮商、社福資源一覽表</w:t>
                  </w:r>
                </w:p>
              </w:tc>
              <w:tc>
                <w:tcPr>
                  <w:tcW w:w="4281" w:type="dxa"/>
                </w:tcPr>
                <w:p w14:paraId="51A4DF6E" w14:textId="77777777" w:rsidR="00746DDF" w:rsidRPr="00DF4C19" w:rsidRDefault="00F71BBF" w:rsidP="00D17091">
                  <w:pPr>
                    <w:framePr w:hSpace="180" w:wrap="around" w:vAnchor="text" w:hAnchor="margin" w:y="121"/>
                  </w:pPr>
                  <w:hyperlink r:id="rId14" w:history="1">
                    <w:r w:rsidR="00746DDF" w:rsidRPr="00DF4C19">
                      <w:rPr>
                        <w:rStyle w:val="af3"/>
                      </w:rPr>
                      <w:t>https://gov.tw/Dj2</w:t>
                    </w:r>
                  </w:hyperlink>
                </w:p>
                <w:p w14:paraId="3819B656" w14:textId="77777777" w:rsidR="00050EBB" w:rsidRPr="00746DDF" w:rsidRDefault="00050EBB" w:rsidP="00D17091">
                  <w:pPr>
                    <w:pStyle w:val="a9"/>
                    <w:framePr w:hSpace="180" w:wrap="around" w:vAnchor="text" w:hAnchor="margin" w:y="121"/>
                    <w:rPr>
                      <w:rFonts w:asciiTheme="minorEastAsia" w:hAnsiTheme="minorEastAsia"/>
                    </w:rPr>
                  </w:pPr>
                </w:p>
              </w:tc>
            </w:tr>
          </w:tbl>
          <w:p w14:paraId="1474D73C" w14:textId="77777777" w:rsidR="00482242" w:rsidRDefault="00482242" w:rsidP="00482242"/>
        </w:tc>
      </w:tr>
    </w:tbl>
    <w:p w14:paraId="24491CFA" w14:textId="77777777" w:rsidR="00482242" w:rsidRPr="00050EBB" w:rsidRDefault="00482242">
      <w:pPr>
        <w:rPr>
          <w:sz w:val="2"/>
          <w:szCs w:val="2"/>
        </w:rPr>
      </w:pPr>
    </w:p>
    <w:sectPr w:rsidR="00482242" w:rsidRPr="00050EBB" w:rsidSect="00050EBB">
      <w:pgSz w:w="11906" w:h="16838"/>
      <w:pgMar w:top="720" w:right="720" w:bottom="51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ACA34" w14:textId="77777777" w:rsidR="00F71BBF" w:rsidRDefault="00F71BBF" w:rsidP="000A59F7">
      <w:pPr>
        <w:spacing w:after="0" w:line="240" w:lineRule="auto"/>
      </w:pPr>
      <w:r>
        <w:separator/>
      </w:r>
    </w:p>
  </w:endnote>
  <w:endnote w:type="continuationSeparator" w:id="0">
    <w:p w14:paraId="4CA4DE4A" w14:textId="77777777" w:rsidR="00F71BBF" w:rsidRDefault="00F71BBF" w:rsidP="000A5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D7D31" w14:textId="77777777" w:rsidR="00F71BBF" w:rsidRDefault="00F71BBF" w:rsidP="000A59F7">
      <w:pPr>
        <w:spacing w:after="0" w:line="240" w:lineRule="auto"/>
      </w:pPr>
      <w:r>
        <w:separator/>
      </w:r>
    </w:p>
  </w:footnote>
  <w:footnote w:type="continuationSeparator" w:id="0">
    <w:p w14:paraId="7945914C" w14:textId="77777777" w:rsidR="00F71BBF" w:rsidRDefault="00F71BBF" w:rsidP="000A59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25232"/>
    <w:multiLevelType w:val="hybridMultilevel"/>
    <w:tmpl w:val="9FCCEF2E"/>
    <w:lvl w:ilvl="0" w:tplc="2A80FB2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5369EB"/>
    <w:multiLevelType w:val="hybridMultilevel"/>
    <w:tmpl w:val="93C4353A"/>
    <w:lvl w:ilvl="0" w:tplc="E66EBA3E">
      <w:start w:val="1"/>
      <w:numFmt w:val="taiwaneseCountingThousand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3D192F"/>
    <w:multiLevelType w:val="hybridMultilevel"/>
    <w:tmpl w:val="898666FA"/>
    <w:lvl w:ilvl="0" w:tplc="0BF0773E">
      <w:start w:val="1"/>
      <w:numFmt w:val="taiwaneseCountingThousand"/>
      <w:lvlText w:val="%1、"/>
      <w:lvlJc w:val="left"/>
      <w:pPr>
        <w:ind w:left="720" w:hanging="720"/>
      </w:pPr>
      <w:rPr>
        <w:rFonts w:hint="eastAsia"/>
      </w:rPr>
    </w:lvl>
    <w:lvl w:ilvl="1" w:tplc="00ECAD1A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3B40EF"/>
    <w:multiLevelType w:val="hybridMultilevel"/>
    <w:tmpl w:val="253000B0"/>
    <w:lvl w:ilvl="0" w:tplc="ACD0247A">
      <w:start w:val="1"/>
      <w:numFmt w:val="decimal"/>
      <w:lvlText w:val="%1."/>
      <w:lvlJc w:val="left"/>
      <w:pPr>
        <w:ind w:left="1080" w:hanging="360"/>
      </w:pPr>
      <w:rPr>
        <w:rFonts w:hint="eastAsia"/>
      </w:rPr>
    </w:lvl>
    <w:lvl w:ilvl="1" w:tplc="AB881596">
      <w:start w:val="2"/>
      <w:numFmt w:val="bullet"/>
      <w:lvlText w:val="※"/>
      <w:lvlJc w:val="left"/>
      <w:pPr>
        <w:ind w:left="502" w:hanging="360"/>
      </w:pPr>
      <w:rPr>
        <w:rFonts w:ascii="新細明體" w:eastAsia="新細明體" w:hAnsi="新細明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7534A66"/>
    <w:multiLevelType w:val="hybridMultilevel"/>
    <w:tmpl w:val="7F6E002E"/>
    <w:lvl w:ilvl="0" w:tplc="4D3C6D8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2F04D9"/>
    <w:multiLevelType w:val="hybridMultilevel"/>
    <w:tmpl w:val="CB8401C2"/>
    <w:lvl w:ilvl="0" w:tplc="C3C62BB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E6A26A4"/>
    <w:multiLevelType w:val="hybridMultilevel"/>
    <w:tmpl w:val="F00EEFE6"/>
    <w:lvl w:ilvl="0" w:tplc="5920952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5020FC2"/>
    <w:multiLevelType w:val="hybridMultilevel"/>
    <w:tmpl w:val="E9F6100C"/>
    <w:lvl w:ilvl="0" w:tplc="3E2C7424">
      <w:start w:val="1"/>
      <w:numFmt w:val="decimal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F250F7C"/>
    <w:multiLevelType w:val="hybridMultilevel"/>
    <w:tmpl w:val="22AC9212"/>
    <w:lvl w:ilvl="0" w:tplc="497EDCD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26B6F9A"/>
    <w:multiLevelType w:val="hybridMultilevel"/>
    <w:tmpl w:val="B3844D24"/>
    <w:lvl w:ilvl="0" w:tplc="1FBE3758">
      <w:start w:val="1"/>
      <w:numFmt w:val="taiwaneseCountingThousand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7F71AB4"/>
    <w:multiLevelType w:val="hybridMultilevel"/>
    <w:tmpl w:val="81BCAAFE"/>
    <w:lvl w:ilvl="0" w:tplc="75A4759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9"/>
  </w:num>
  <w:num w:numId="5">
    <w:abstractNumId w:val="10"/>
  </w:num>
  <w:num w:numId="6">
    <w:abstractNumId w:val="1"/>
  </w:num>
  <w:num w:numId="7">
    <w:abstractNumId w:val="8"/>
  </w:num>
  <w:num w:numId="8">
    <w:abstractNumId w:val="0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C9"/>
    <w:rsid w:val="00050EBB"/>
    <w:rsid w:val="000A59F7"/>
    <w:rsid w:val="000B654F"/>
    <w:rsid w:val="0012227E"/>
    <w:rsid w:val="001D4A59"/>
    <w:rsid w:val="0032359F"/>
    <w:rsid w:val="003607AC"/>
    <w:rsid w:val="004203C7"/>
    <w:rsid w:val="00432A7A"/>
    <w:rsid w:val="00482242"/>
    <w:rsid w:val="0057622F"/>
    <w:rsid w:val="00650F15"/>
    <w:rsid w:val="00746DDF"/>
    <w:rsid w:val="00807A8C"/>
    <w:rsid w:val="00820D52"/>
    <w:rsid w:val="008814B8"/>
    <w:rsid w:val="009145F8"/>
    <w:rsid w:val="009C11A2"/>
    <w:rsid w:val="009F7E7E"/>
    <w:rsid w:val="00A108A9"/>
    <w:rsid w:val="00A4286D"/>
    <w:rsid w:val="00AB1AB9"/>
    <w:rsid w:val="00AC30B4"/>
    <w:rsid w:val="00B8553B"/>
    <w:rsid w:val="00BD44C9"/>
    <w:rsid w:val="00C26FFE"/>
    <w:rsid w:val="00C34E70"/>
    <w:rsid w:val="00C64960"/>
    <w:rsid w:val="00CF2E6D"/>
    <w:rsid w:val="00D17091"/>
    <w:rsid w:val="00DB5C46"/>
    <w:rsid w:val="00E25B94"/>
    <w:rsid w:val="00E504F4"/>
    <w:rsid w:val="00F321D7"/>
    <w:rsid w:val="00F7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C5E170"/>
  <w15:chartTrackingRefBased/>
  <w15:docId w15:val="{456FC049-6149-4D7C-ADBF-18B4D3C9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59F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44C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4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44C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44C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44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44C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44C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44C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44C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D44C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D44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D44C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D44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D44C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D44C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D44C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D44C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D44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44C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D44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44C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D44C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44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D44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44C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D44C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D44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D44C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D44C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A59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0A59F7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0A59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0A59F7"/>
    <w:rPr>
      <w:sz w:val="20"/>
      <w:szCs w:val="20"/>
    </w:rPr>
  </w:style>
  <w:style w:type="table" w:styleId="af2">
    <w:name w:val="Table Grid"/>
    <w:basedOn w:val="a1"/>
    <w:uiPriority w:val="39"/>
    <w:rsid w:val="000A5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050EBB"/>
    <w:rPr>
      <w:color w:val="467886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746DD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tw/2Sg" TargetMode="External"/><Relationship Id="rId13" Type="http://schemas.openxmlformats.org/officeDocument/2006/relationships/hyperlink" Target="https://gov.tw/Dm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v.tw/NNA" TargetMode="External"/><Relationship Id="rId12" Type="http://schemas.openxmlformats.org/officeDocument/2006/relationships/hyperlink" Target="https://gov.tw/LB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ov.tw/BwY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gov.tw/4Y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v.tw/2mh" TargetMode="External"/><Relationship Id="rId14" Type="http://schemas.openxmlformats.org/officeDocument/2006/relationships/hyperlink" Target="https://gov.tw/Dj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2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CHIEH CHEN</dc:creator>
  <cp:keywords/>
  <dc:description/>
  <cp:lastModifiedBy>陳怡潔</cp:lastModifiedBy>
  <cp:revision>13</cp:revision>
  <cp:lastPrinted>2025-02-18T03:01:00Z</cp:lastPrinted>
  <dcterms:created xsi:type="dcterms:W3CDTF">2025-02-16T02:43:00Z</dcterms:created>
  <dcterms:modified xsi:type="dcterms:W3CDTF">2025-02-21T07:19:00Z</dcterms:modified>
</cp:coreProperties>
</file>